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88" w:rsidRDefault="003665BC">
      <w:pPr>
        <w:spacing w:line="600" w:lineRule="exact"/>
        <w:jc w:val="center"/>
        <w:rPr>
          <w:rFonts w:ascii="黑体" w:eastAsia="黑体" w:hAnsi="黑体" w:cs="Times New Roman"/>
          <w:sz w:val="30"/>
          <w:szCs w:val="30"/>
        </w:rPr>
      </w:pPr>
      <w:r>
        <w:rPr>
          <w:rFonts w:ascii="黑体" w:eastAsia="黑体" w:hAnsi="黑体" w:cs="Times New Roman" w:hint="eastAsia"/>
          <w:sz w:val="30"/>
          <w:szCs w:val="30"/>
        </w:rPr>
        <w:t>潞城市天元再生资源有限公司煤焦油、精馏残渣及废有机溶剂</w:t>
      </w:r>
    </w:p>
    <w:p w:rsidR="008C7188" w:rsidRDefault="003665BC">
      <w:pPr>
        <w:spacing w:line="600" w:lineRule="exact"/>
        <w:jc w:val="center"/>
        <w:rPr>
          <w:rFonts w:ascii="黑体" w:eastAsia="黑体" w:hAnsi="黑体" w:cs="Times New Roman"/>
          <w:sz w:val="30"/>
          <w:szCs w:val="30"/>
        </w:rPr>
      </w:pPr>
      <w:r>
        <w:rPr>
          <w:rFonts w:ascii="黑体" w:eastAsia="黑体" w:hAnsi="黑体" w:cs="Times New Roman" w:hint="eastAsia"/>
          <w:sz w:val="30"/>
          <w:szCs w:val="30"/>
        </w:rPr>
        <w:t>综合利用技改项目环境影响评价公众参与第二次公示</w:t>
      </w:r>
    </w:p>
    <w:p w:rsidR="008C7188" w:rsidRDefault="003665BC">
      <w:pPr>
        <w:spacing w:beforeLines="50" w:before="156"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根据《中华人民共和国环境保护法》及生态环境部部令第</w:t>
      </w:r>
      <w:r>
        <w:rPr>
          <w:rFonts w:ascii="Times New Roman" w:hAnsi="Times New Roman" w:cs="Times New Roman"/>
          <w:sz w:val="24"/>
          <w:szCs w:val="24"/>
        </w:rPr>
        <w:t>4</w:t>
      </w:r>
      <w:r>
        <w:rPr>
          <w:rFonts w:ascii="Times New Roman" w:hAnsi="Times New Roman" w:cs="Times New Roman"/>
          <w:sz w:val="24"/>
          <w:szCs w:val="24"/>
        </w:rPr>
        <w:t>号《环境影响评价公众参与办法》的相关规定，现将</w:t>
      </w:r>
      <w:r>
        <w:rPr>
          <w:rFonts w:ascii="Times New Roman" w:hAnsi="Times New Roman" w:cs="Times New Roman" w:hint="eastAsia"/>
          <w:sz w:val="24"/>
          <w:szCs w:val="24"/>
        </w:rPr>
        <w:t>“潞城市天元再生资源有限公司煤焦油、精馏残渣及废有机溶剂综合利用技改项目”</w:t>
      </w:r>
      <w:r>
        <w:rPr>
          <w:rFonts w:ascii="Times New Roman" w:hAnsi="Times New Roman" w:cs="Times New Roman"/>
          <w:sz w:val="24"/>
          <w:szCs w:val="24"/>
        </w:rPr>
        <w:t>环境影响评价的有关内容及结果公告如下：</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一、建设项目情况简述</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潞城市天元再生资源有限公司在潞城区成家川村东</w:t>
      </w:r>
      <w:r>
        <w:rPr>
          <w:rFonts w:ascii="Times New Roman" w:hAnsi="Times New Roman" w:cs="Times New Roman"/>
          <w:sz w:val="24"/>
          <w:szCs w:val="24"/>
        </w:rPr>
        <w:t>600</w:t>
      </w:r>
      <w:r>
        <w:rPr>
          <w:rFonts w:ascii="Times New Roman" w:hAnsi="Times New Roman" w:cs="Times New Roman"/>
          <w:sz w:val="24"/>
          <w:szCs w:val="24"/>
        </w:rPr>
        <w:t>米建设了苯胺、硝基苯固废综合利用项目，</w:t>
      </w:r>
      <w:r>
        <w:rPr>
          <w:rFonts w:ascii="Times New Roman" w:hAnsi="Times New Roman" w:cs="Times New Roman" w:hint="eastAsia"/>
          <w:sz w:val="24"/>
          <w:szCs w:val="24"/>
        </w:rPr>
        <w:t>现</w:t>
      </w:r>
      <w:r>
        <w:rPr>
          <w:rFonts w:ascii="Times New Roman" w:hAnsi="Times New Roman" w:cs="Times New Roman"/>
          <w:sz w:val="24"/>
          <w:szCs w:val="24"/>
        </w:rPr>
        <w:t>年处理苯胺固废</w:t>
      </w:r>
      <w:r>
        <w:rPr>
          <w:rFonts w:ascii="Times New Roman" w:hAnsi="Times New Roman" w:cs="Times New Roman"/>
          <w:sz w:val="24"/>
          <w:szCs w:val="24"/>
        </w:rPr>
        <w:t>5500</w:t>
      </w:r>
      <w:r>
        <w:rPr>
          <w:rFonts w:ascii="Times New Roman" w:hAnsi="Times New Roman" w:cs="Times New Roman"/>
          <w:sz w:val="24"/>
          <w:szCs w:val="24"/>
        </w:rPr>
        <w:t>吨</w:t>
      </w:r>
      <w:r>
        <w:rPr>
          <w:rFonts w:ascii="Times New Roman" w:hAnsi="Times New Roman" w:cs="Times New Roman"/>
          <w:sz w:val="24"/>
          <w:szCs w:val="24"/>
        </w:rPr>
        <w:t>/</w:t>
      </w:r>
      <w:r>
        <w:rPr>
          <w:rFonts w:ascii="Times New Roman" w:hAnsi="Times New Roman" w:cs="Times New Roman"/>
          <w:sz w:val="24"/>
          <w:szCs w:val="24"/>
        </w:rPr>
        <w:t>年。</w:t>
      </w:r>
      <w:r>
        <w:rPr>
          <w:rFonts w:ascii="Times New Roman" w:hAnsi="Times New Roman" w:cs="Times New Roman"/>
          <w:sz w:val="24"/>
          <w:szCs w:val="24"/>
        </w:rPr>
        <w:t>2014</w:t>
      </w:r>
      <w:r>
        <w:rPr>
          <w:rFonts w:ascii="Times New Roman" w:hAnsi="Times New Roman" w:cs="Times New Roman"/>
          <w:sz w:val="24"/>
          <w:szCs w:val="24"/>
        </w:rPr>
        <w:t>年</w:t>
      </w:r>
      <w:r>
        <w:rPr>
          <w:rFonts w:ascii="Times New Roman" w:hAnsi="Times New Roman" w:cs="Times New Roman"/>
          <w:sz w:val="24"/>
          <w:szCs w:val="24"/>
        </w:rPr>
        <w:t>5</w:t>
      </w:r>
      <w:r>
        <w:rPr>
          <w:rFonts w:ascii="Times New Roman" w:hAnsi="Times New Roman" w:cs="Times New Roman"/>
          <w:sz w:val="24"/>
          <w:szCs w:val="24"/>
        </w:rPr>
        <w:t>月</w:t>
      </w:r>
      <w:r>
        <w:rPr>
          <w:rFonts w:ascii="Times New Roman" w:hAnsi="Times New Roman" w:cs="Times New Roman"/>
          <w:sz w:val="24"/>
          <w:szCs w:val="24"/>
        </w:rPr>
        <w:t>6</w:t>
      </w:r>
      <w:r>
        <w:rPr>
          <w:rFonts w:ascii="Times New Roman" w:hAnsi="Times New Roman" w:cs="Times New Roman"/>
          <w:sz w:val="24"/>
          <w:szCs w:val="24"/>
        </w:rPr>
        <w:t>日，潞城市环境保护局以潞环函</w:t>
      </w:r>
      <w:r>
        <w:rPr>
          <w:rFonts w:ascii="Times New Roman" w:hAnsi="Times New Roman" w:cs="Times New Roman"/>
          <w:sz w:val="24"/>
          <w:szCs w:val="24"/>
        </w:rPr>
        <w:t>[2014]37</w:t>
      </w:r>
      <w:r>
        <w:rPr>
          <w:rFonts w:ascii="Times New Roman" w:hAnsi="Times New Roman" w:cs="Times New Roman"/>
          <w:sz w:val="24"/>
          <w:szCs w:val="24"/>
        </w:rPr>
        <w:t>号对该项目环境影响报告书进行了批复；</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2</w:t>
      </w:r>
      <w:r>
        <w:rPr>
          <w:rFonts w:ascii="Times New Roman" w:hAnsi="Times New Roman" w:cs="Times New Roman"/>
          <w:sz w:val="24"/>
          <w:szCs w:val="24"/>
        </w:rPr>
        <w:t>月</w:t>
      </w:r>
      <w:r>
        <w:rPr>
          <w:rFonts w:ascii="Times New Roman" w:hAnsi="Times New Roman" w:cs="Times New Roman"/>
          <w:sz w:val="24"/>
          <w:szCs w:val="24"/>
        </w:rPr>
        <w:t>3</w:t>
      </w:r>
      <w:r>
        <w:rPr>
          <w:rFonts w:ascii="Times New Roman" w:hAnsi="Times New Roman" w:cs="Times New Roman"/>
          <w:sz w:val="24"/>
          <w:szCs w:val="24"/>
        </w:rPr>
        <w:t>日，潞城市环境保护局对该项目进行了竣工环境保护验收，并以潞环验</w:t>
      </w:r>
      <w:r>
        <w:rPr>
          <w:rFonts w:ascii="Times New Roman" w:hAnsi="Times New Roman" w:cs="Times New Roman"/>
          <w:sz w:val="24"/>
          <w:szCs w:val="24"/>
        </w:rPr>
        <w:t>[2015]2</w:t>
      </w:r>
      <w:r>
        <w:rPr>
          <w:rFonts w:ascii="Times New Roman" w:hAnsi="Times New Roman" w:cs="Times New Roman"/>
          <w:sz w:val="24"/>
          <w:szCs w:val="24"/>
        </w:rPr>
        <w:t>号出具了验收意见；</w:t>
      </w:r>
      <w:r>
        <w:rPr>
          <w:rFonts w:ascii="Times New Roman" w:hAnsi="Times New Roman" w:cs="Times New Roman"/>
          <w:sz w:val="24"/>
          <w:szCs w:val="24"/>
        </w:rPr>
        <w:t>2015</w:t>
      </w:r>
      <w:r>
        <w:rPr>
          <w:rFonts w:ascii="Times New Roman" w:hAnsi="Times New Roman" w:cs="Times New Roman"/>
          <w:sz w:val="24"/>
          <w:szCs w:val="24"/>
        </w:rPr>
        <w:t>年取得危险废物经营许可证，</w:t>
      </w:r>
      <w:r>
        <w:rPr>
          <w:rFonts w:ascii="Times New Roman" w:hAnsi="Times New Roman" w:cs="Times New Roman"/>
          <w:sz w:val="24"/>
          <w:szCs w:val="24"/>
        </w:rPr>
        <w:t>2023</w:t>
      </w:r>
      <w:r>
        <w:rPr>
          <w:rFonts w:ascii="Times New Roman" w:hAnsi="Times New Roman" w:cs="Times New Roman"/>
          <w:sz w:val="24"/>
          <w:szCs w:val="24"/>
        </w:rPr>
        <w:t>年更换。</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为更好地适应市场的发展，满足企业多元化发展的需求，潞城天元拟</w:t>
      </w:r>
      <w:r>
        <w:rPr>
          <w:rFonts w:ascii="Times New Roman" w:hAnsi="Times New Roman" w:cs="Times New Roman" w:hint="eastAsia"/>
          <w:sz w:val="24"/>
          <w:szCs w:val="24"/>
        </w:rPr>
        <w:t>投资</w:t>
      </w:r>
      <w:r>
        <w:rPr>
          <w:rFonts w:ascii="Times New Roman" w:hAnsi="Times New Roman" w:cs="Times New Roman" w:hint="eastAsia"/>
          <w:sz w:val="24"/>
          <w:szCs w:val="24"/>
        </w:rPr>
        <w:t>800</w:t>
      </w:r>
      <w:r>
        <w:rPr>
          <w:rFonts w:ascii="Times New Roman" w:hAnsi="Times New Roman" w:cs="Times New Roman" w:hint="eastAsia"/>
          <w:sz w:val="24"/>
          <w:szCs w:val="24"/>
        </w:rPr>
        <w:t>万元</w:t>
      </w:r>
      <w:r>
        <w:rPr>
          <w:rFonts w:ascii="Times New Roman" w:hAnsi="Times New Roman" w:cs="Times New Roman"/>
          <w:sz w:val="24"/>
          <w:szCs w:val="24"/>
        </w:rPr>
        <w:t>在现有厂区内建设煤焦油、精馏残渣及废有机溶剂综合利用技改项目，建设内容主要为焦油渣及废有机溶剂与含有机溶剂废物处理装置一套、精（蒸）馏残渣处理装置一套、原料罐区、成品罐区及装车站，部分工程依托现有。</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二、环境影响报告书征求意见稿全文的网络链接及查询纸质报告书的方式和途径</w:t>
      </w:r>
    </w:p>
    <w:p w:rsidR="00A71A3D"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环境影响报告书征求意见稿网络链接：</w:t>
      </w:r>
    </w:p>
    <w:p w:rsidR="00A71A3D" w:rsidRDefault="00A71A3D">
      <w:pPr>
        <w:spacing w:line="480" w:lineRule="exact"/>
        <w:ind w:firstLineChars="200" w:firstLine="480"/>
        <w:jc w:val="left"/>
        <w:rPr>
          <w:rFonts w:ascii="Times New Roman" w:hAnsi="Times New Roman" w:cs="Times New Roman"/>
          <w:sz w:val="24"/>
          <w:szCs w:val="24"/>
        </w:rPr>
      </w:pPr>
      <w:r w:rsidRPr="00A71A3D">
        <w:rPr>
          <w:rFonts w:ascii="Times New Roman" w:hAnsi="Times New Roman" w:cs="Times New Roman" w:hint="eastAsia"/>
          <w:sz w:val="24"/>
          <w:szCs w:val="24"/>
        </w:rPr>
        <w:t xml:space="preserve"> https://pan.baidu.com/s/1lPf3EQuKcZFA0QUpKKmjFA </w:t>
      </w:r>
      <w:r w:rsidRPr="00A71A3D">
        <w:rPr>
          <w:rFonts w:ascii="Times New Roman" w:hAnsi="Times New Roman" w:cs="Times New Roman" w:hint="eastAsia"/>
          <w:sz w:val="24"/>
          <w:szCs w:val="24"/>
        </w:rPr>
        <w:t>提取码</w:t>
      </w:r>
      <w:r w:rsidRPr="00A71A3D">
        <w:rPr>
          <w:rFonts w:ascii="Times New Roman" w:hAnsi="Times New Roman" w:cs="Times New Roman" w:hint="eastAsia"/>
          <w:sz w:val="24"/>
          <w:szCs w:val="24"/>
        </w:rPr>
        <w:t>: rfrq</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公众可以在本公告公示后，以传真、电话等联系方式，向建设单位或者环境影响评价机构联系以查阅环境影响报告书简本。</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建设单位：</w:t>
      </w:r>
      <w:r>
        <w:rPr>
          <w:rFonts w:ascii="Times New Roman" w:hAnsi="Times New Roman" w:cs="Times New Roman" w:hint="eastAsia"/>
          <w:sz w:val="24"/>
          <w:szCs w:val="24"/>
        </w:rPr>
        <w:t>潞城市天元再生资源有限公司</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通讯地址：</w:t>
      </w:r>
      <w:r>
        <w:rPr>
          <w:rFonts w:ascii="Times New Roman" w:hAnsi="Times New Roman" w:cs="Times New Roman" w:hint="eastAsia"/>
          <w:sz w:val="24"/>
          <w:szCs w:val="24"/>
        </w:rPr>
        <w:t>潞城区成家川村潞城市天元再生资源有限公司</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联系人：</w:t>
      </w:r>
      <w:r w:rsidR="004438EA">
        <w:rPr>
          <w:rFonts w:ascii="Times New Roman" w:hAnsi="Times New Roman" w:cs="Times New Roman" w:hint="eastAsia"/>
          <w:sz w:val="24"/>
          <w:szCs w:val="24"/>
        </w:rPr>
        <w:t>秦女士</w:t>
      </w:r>
      <w:bookmarkStart w:id="0" w:name="_GoBack"/>
      <w:bookmarkEnd w:id="0"/>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联系方式：</w:t>
      </w:r>
      <w:r w:rsidR="004438EA">
        <w:rPr>
          <w:rFonts w:ascii="Times New Roman" w:hAnsi="Times New Roman" w:cs="Times New Roman"/>
          <w:sz w:val="24"/>
          <w:szCs w:val="24"/>
        </w:rPr>
        <w:t>0355-8128819</w:t>
      </w:r>
    </w:p>
    <w:p w:rsidR="008C7188" w:rsidRPr="00A71A3D" w:rsidRDefault="003665BC">
      <w:pPr>
        <w:spacing w:line="480" w:lineRule="exact"/>
        <w:ind w:firstLineChars="200" w:firstLine="480"/>
        <w:jc w:val="left"/>
        <w:rPr>
          <w:rFonts w:ascii="Times New Roman" w:hAnsi="Times New Roman" w:cs="Times New Roman"/>
          <w:sz w:val="24"/>
          <w:szCs w:val="24"/>
        </w:rPr>
      </w:pPr>
      <w:r w:rsidRPr="00A71A3D">
        <w:rPr>
          <w:rFonts w:ascii="Times New Roman" w:hAnsi="Times New Roman" w:cs="Times New Roman"/>
          <w:sz w:val="24"/>
          <w:szCs w:val="24"/>
        </w:rPr>
        <w:t>邮箱：</w:t>
      </w:r>
      <w:hyperlink r:id="rId6" w:history="1">
        <w:r w:rsidR="00A71A3D" w:rsidRPr="00A71A3D">
          <w:rPr>
            <w:rFonts w:ascii="Times New Roman" w:hAnsi="Times New Roman" w:cs="Times New Roman" w:hint="eastAsia"/>
            <w:sz w:val="24"/>
            <w:szCs w:val="24"/>
          </w:rPr>
          <w:t>24976352</w:t>
        </w:r>
        <w:hyperlink r:id="rId7" w:history="1">
          <w:r w:rsidR="00A71A3D" w:rsidRPr="00A71A3D">
            <w:rPr>
              <w:rFonts w:ascii="Times New Roman" w:hAnsi="Times New Roman" w:cs="Times New Roman"/>
              <w:sz w:val="24"/>
              <w:szCs w:val="24"/>
            </w:rPr>
            <w:t>@qq.com</w:t>
          </w:r>
        </w:hyperlink>
        <w:r w:rsidRPr="00A71A3D">
          <w:rPr>
            <w:rFonts w:ascii="Times New Roman" w:hAnsi="Times New Roman" w:cs="Times New Roman"/>
            <w:sz w:val="24"/>
            <w:szCs w:val="24"/>
          </w:rPr>
          <w:t>@163.com</w:t>
        </w:r>
      </w:hyperlink>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环境影响评价单位：山西</w:t>
      </w:r>
      <w:r>
        <w:rPr>
          <w:rFonts w:ascii="Times New Roman" w:hAnsi="Times New Roman" w:cs="Times New Roman" w:hint="eastAsia"/>
          <w:sz w:val="24"/>
          <w:szCs w:val="24"/>
        </w:rPr>
        <w:t>沃浦零碳科技有限公司</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通讯地址：太原市小店区长治路中博信息产业园</w:t>
      </w:r>
      <w:r>
        <w:rPr>
          <w:rFonts w:ascii="Times New Roman" w:hAnsi="Times New Roman" w:cs="Times New Roman"/>
          <w:sz w:val="24"/>
          <w:szCs w:val="24"/>
        </w:rPr>
        <w:t>A</w:t>
      </w:r>
      <w:r>
        <w:rPr>
          <w:rFonts w:ascii="Times New Roman" w:hAnsi="Times New Roman" w:cs="Times New Roman"/>
          <w:sz w:val="24"/>
          <w:szCs w:val="24"/>
        </w:rPr>
        <w:t>座七层</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联系人：刘工</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lastRenderedPageBreak/>
        <w:t>联系电话：</w:t>
      </w:r>
      <w:r>
        <w:rPr>
          <w:rFonts w:ascii="Times New Roman" w:hAnsi="Times New Roman" w:cs="Times New Roman"/>
          <w:sz w:val="24"/>
          <w:szCs w:val="24"/>
        </w:rPr>
        <w:t>0351-3531599</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邮箱：</w:t>
      </w:r>
      <w:r>
        <w:rPr>
          <w:rFonts w:ascii="Times New Roman" w:hAnsi="Times New Roman" w:cs="Times New Roman"/>
          <w:sz w:val="24"/>
          <w:szCs w:val="24"/>
        </w:rPr>
        <w:t>244826925@qq.com</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三、征求意见的公众范围</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本次公众参与征求意见的范围为有可能受到本项目影响的周边村民、单位职工或团体、组织和管理部门。</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四、公众意见表的网络链接</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建设项目环境影响评价公众意见表可在生态环境部网站下载，下载链接如下：</w:t>
      </w:r>
      <w:r>
        <w:rPr>
          <w:rFonts w:ascii="Times New Roman" w:hAnsi="Times New Roman" w:cs="Times New Roman"/>
          <w:sz w:val="24"/>
          <w:szCs w:val="24"/>
        </w:rPr>
        <w:t>http://www.mee.gov.cn/xxgk2018/xxgk/xxgk01/201810/W020181024369122449069.docx</w:t>
      </w:r>
      <w:r>
        <w:rPr>
          <w:rFonts w:ascii="Times New Roman" w:hAnsi="Times New Roman" w:cs="Times New Roman"/>
          <w:sz w:val="24"/>
          <w:szCs w:val="24"/>
        </w:rPr>
        <w:t>（其中项目名称为：</w:t>
      </w:r>
      <w:r>
        <w:rPr>
          <w:rFonts w:ascii="Times New Roman" w:hAnsi="Times New Roman" w:cs="Times New Roman" w:hint="eastAsia"/>
          <w:sz w:val="24"/>
          <w:szCs w:val="24"/>
        </w:rPr>
        <w:t>潞城市天元再生资源有限公司煤焦油、精馏残渣及废有机溶剂综合利用技改项目</w:t>
      </w:r>
      <w:r>
        <w:rPr>
          <w:rFonts w:ascii="Times New Roman" w:hAnsi="Times New Roman" w:cs="Times New Roman"/>
          <w:sz w:val="24"/>
          <w:szCs w:val="24"/>
        </w:rPr>
        <w:t>）；</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五、公众提出意见的方式和途径</w:t>
      </w:r>
    </w:p>
    <w:p w:rsidR="008C7188" w:rsidRDefault="003665BC">
      <w:pPr>
        <w:spacing w:line="48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公众可以通过信函、传真、电子邮件等方式，将填写的公众意见表提交建设单位和评价单位，反映与项目环境影响有关的意见和建议。</w:t>
      </w:r>
    </w:p>
    <w:p w:rsidR="008C7188" w:rsidRDefault="003665BC">
      <w:pPr>
        <w:spacing w:line="520" w:lineRule="exact"/>
        <w:ind w:firstLineChars="200" w:firstLine="482"/>
        <w:outlineLvl w:val="0"/>
        <w:rPr>
          <w:rFonts w:ascii="宋体" w:hAnsi="宋体"/>
          <w:b/>
          <w:sz w:val="24"/>
          <w:szCs w:val="24"/>
        </w:rPr>
      </w:pPr>
      <w:r>
        <w:rPr>
          <w:rFonts w:ascii="宋体" w:hAnsi="宋体" w:hint="eastAsia"/>
          <w:b/>
          <w:sz w:val="24"/>
          <w:szCs w:val="24"/>
        </w:rPr>
        <w:t>六、公众提出意见的起止时间</w:t>
      </w:r>
    </w:p>
    <w:p w:rsidR="008C7188" w:rsidRDefault="003665BC">
      <w:pPr>
        <w:spacing w:line="480" w:lineRule="exact"/>
        <w:ind w:firstLineChars="200" w:firstLine="480"/>
        <w:jc w:val="left"/>
        <w:rPr>
          <w:sz w:val="24"/>
          <w:szCs w:val="24"/>
          <w:highlight w:val="yellow"/>
        </w:rPr>
      </w:pPr>
      <w:r>
        <w:rPr>
          <w:rFonts w:ascii="Times New Roman" w:hAnsi="Times New Roman" w:cs="Times New Roman" w:hint="eastAsia"/>
          <w:sz w:val="24"/>
          <w:szCs w:val="24"/>
        </w:rPr>
        <w:t>公众提出意见时间为自</w:t>
      </w:r>
      <w:r>
        <w:rPr>
          <w:rFonts w:ascii="Times New Roman" w:hAnsi="Times New Roman" w:cs="Times New Roman"/>
          <w:sz w:val="24"/>
          <w:szCs w:val="24"/>
        </w:rPr>
        <w:t>本公示之日起</w:t>
      </w:r>
      <w:r>
        <w:rPr>
          <w:rFonts w:ascii="Times New Roman" w:hAnsi="Times New Roman" w:cs="Times New Roman"/>
          <w:sz w:val="24"/>
          <w:szCs w:val="24"/>
        </w:rPr>
        <w:t>10</w:t>
      </w:r>
      <w:r>
        <w:rPr>
          <w:rFonts w:ascii="Times New Roman" w:hAnsi="Times New Roman" w:cs="Times New Roman"/>
          <w:sz w:val="24"/>
          <w:szCs w:val="24"/>
        </w:rPr>
        <w:t>个工作日内。</w:t>
      </w:r>
    </w:p>
    <w:sectPr w:rsidR="008C7188">
      <w:pgSz w:w="11906" w:h="16838"/>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21" w:rsidRDefault="00440621" w:rsidP="00A71A3D">
      <w:r>
        <w:separator/>
      </w:r>
    </w:p>
  </w:endnote>
  <w:endnote w:type="continuationSeparator" w:id="0">
    <w:p w:rsidR="00440621" w:rsidRDefault="00440621" w:rsidP="00A7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21" w:rsidRDefault="00440621" w:rsidP="00A71A3D">
      <w:r>
        <w:separator/>
      </w:r>
    </w:p>
  </w:footnote>
  <w:footnote w:type="continuationSeparator" w:id="0">
    <w:p w:rsidR="00440621" w:rsidRDefault="00440621" w:rsidP="00A71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5ZTEzZWI1YmY4ZTIwMmI0NmFhMjc0ZmE4YzRkYmQifQ=="/>
  </w:docVars>
  <w:rsids>
    <w:rsidRoot w:val="009921DF"/>
    <w:rsid w:val="00020A0F"/>
    <w:rsid w:val="0005095E"/>
    <w:rsid w:val="000933F1"/>
    <w:rsid w:val="000B1CB8"/>
    <w:rsid w:val="000F46CE"/>
    <w:rsid w:val="0011480D"/>
    <w:rsid w:val="0012367E"/>
    <w:rsid w:val="00164FED"/>
    <w:rsid w:val="00195022"/>
    <w:rsid w:val="00197A91"/>
    <w:rsid w:val="001D2268"/>
    <w:rsid w:val="001E3450"/>
    <w:rsid w:val="00265F9B"/>
    <w:rsid w:val="00272E91"/>
    <w:rsid w:val="00292B57"/>
    <w:rsid w:val="002A4EDB"/>
    <w:rsid w:val="002C45D0"/>
    <w:rsid w:val="002E3C84"/>
    <w:rsid w:val="002F4F30"/>
    <w:rsid w:val="003542F4"/>
    <w:rsid w:val="00356245"/>
    <w:rsid w:val="003665BC"/>
    <w:rsid w:val="003746DC"/>
    <w:rsid w:val="00380CDF"/>
    <w:rsid w:val="00391355"/>
    <w:rsid w:val="00397A2B"/>
    <w:rsid w:val="003A0E95"/>
    <w:rsid w:val="003E4DE9"/>
    <w:rsid w:val="003F0DD1"/>
    <w:rsid w:val="003F537A"/>
    <w:rsid w:val="00437FA0"/>
    <w:rsid w:val="00440621"/>
    <w:rsid w:val="004438EA"/>
    <w:rsid w:val="00484635"/>
    <w:rsid w:val="004D63F5"/>
    <w:rsid w:val="004E4B16"/>
    <w:rsid w:val="00524078"/>
    <w:rsid w:val="00536D1E"/>
    <w:rsid w:val="00537237"/>
    <w:rsid w:val="00540B9A"/>
    <w:rsid w:val="00543836"/>
    <w:rsid w:val="00546296"/>
    <w:rsid w:val="005869BB"/>
    <w:rsid w:val="00590264"/>
    <w:rsid w:val="005D0FC4"/>
    <w:rsid w:val="005E0747"/>
    <w:rsid w:val="00606B18"/>
    <w:rsid w:val="00631535"/>
    <w:rsid w:val="00643B2E"/>
    <w:rsid w:val="006514C2"/>
    <w:rsid w:val="0067679E"/>
    <w:rsid w:val="00685DA5"/>
    <w:rsid w:val="006C1EA2"/>
    <w:rsid w:val="006F1FD8"/>
    <w:rsid w:val="007047DB"/>
    <w:rsid w:val="00724A88"/>
    <w:rsid w:val="00734A9F"/>
    <w:rsid w:val="007534D4"/>
    <w:rsid w:val="007B780F"/>
    <w:rsid w:val="007C6205"/>
    <w:rsid w:val="007C6941"/>
    <w:rsid w:val="007D31C3"/>
    <w:rsid w:val="00801670"/>
    <w:rsid w:val="0081617C"/>
    <w:rsid w:val="00827AEB"/>
    <w:rsid w:val="00831060"/>
    <w:rsid w:val="0087723D"/>
    <w:rsid w:val="00885599"/>
    <w:rsid w:val="008957E3"/>
    <w:rsid w:val="008B4E04"/>
    <w:rsid w:val="008C7188"/>
    <w:rsid w:val="008E2CD7"/>
    <w:rsid w:val="00914CD4"/>
    <w:rsid w:val="00920774"/>
    <w:rsid w:val="00944A6B"/>
    <w:rsid w:val="009516F0"/>
    <w:rsid w:val="00954C1D"/>
    <w:rsid w:val="00975E2E"/>
    <w:rsid w:val="009921DF"/>
    <w:rsid w:val="00997A4D"/>
    <w:rsid w:val="009A0E7B"/>
    <w:rsid w:val="009F2EF9"/>
    <w:rsid w:val="00A71A3D"/>
    <w:rsid w:val="00AB5401"/>
    <w:rsid w:val="00AC43C2"/>
    <w:rsid w:val="00AE1566"/>
    <w:rsid w:val="00B009F4"/>
    <w:rsid w:val="00B0464C"/>
    <w:rsid w:val="00B14F0A"/>
    <w:rsid w:val="00B16240"/>
    <w:rsid w:val="00B169B3"/>
    <w:rsid w:val="00B34954"/>
    <w:rsid w:val="00B66D1A"/>
    <w:rsid w:val="00B83A3A"/>
    <w:rsid w:val="00BA0C15"/>
    <w:rsid w:val="00BD2490"/>
    <w:rsid w:val="00BE2BB0"/>
    <w:rsid w:val="00BF03B3"/>
    <w:rsid w:val="00C666BC"/>
    <w:rsid w:val="00C85DD2"/>
    <w:rsid w:val="00C85FB7"/>
    <w:rsid w:val="00CA5578"/>
    <w:rsid w:val="00CA7C44"/>
    <w:rsid w:val="00CE018B"/>
    <w:rsid w:val="00CF281F"/>
    <w:rsid w:val="00CF69A3"/>
    <w:rsid w:val="00D03728"/>
    <w:rsid w:val="00D14555"/>
    <w:rsid w:val="00D307D4"/>
    <w:rsid w:val="00D67680"/>
    <w:rsid w:val="00DA0649"/>
    <w:rsid w:val="00DB04BB"/>
    <w:rsid w:val="00DC22FF"/>
    <w:rsid w:val="00DE6450"/>
    <w:rsid w:val="00E85CA5"/>
    <w:rsid w:val="00EA5A92"/>
    <w:rsid w:val="00EB2CF8"/>
    <w:rsid w:val="00EE0DC2"/>
    <w:rsid w:val="00F03107"/>
    <w:rsid w:val="00F07592"/>
    <w:rsid w:val="00F1615A"/>
    <w:rsid w:val="00F216F0"/>
    <w:rsid w:val="00F44905"/>
    <w:rsid w:val="00F72B03"/>
    <w:rsid w:val="00FF7920"/>
    <w:rsid w:val="0F8F22A2"/>
    <w:rsid w:val="12563740"/>
    <w:rsid w:val="19176D10"/>
    <w:rsid w:val="41140217"/>
    <w:rsid w:val="52146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FFA9"/>
  <w15:docId w15:val="{B67A2E41-1EF2-4630-A19F-E381401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szCs w:val="22"/>
    </w:rPr>
  </w:style>
  <w:style w:type="paragraph" w:styleId="3">
    <w:name w:val="heading 3"/>
    <w:basedOn w:val="a"/>
    <w:next w:val="a"/>
    <w:link w:val="30"/>
    <w:autoRedefine/>
    <w:qFormat/>
    <w:pPr>
      <w:spacing w:line="480" w:lineRule="exact"/>
      <w:ind w:firstLineChars="200" w:firstLine="200"/>
      <w:jc w:val="left"/>
      <w:textAlignment w:val="baseline"/>
      <w:outlineLvl w:val="2"/>
    </w:pPr>
    <w:rPr>
      <w:rFonts w:ascii="Times New Roman" w:eastAsia="黑体" w:hAnsi="Times New Roman" w:cs="Times New Roman"/>
      <w:bCs/>
      <w:kern w:val="0"/>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autoRedefine/>
    <w:uiPriority w:val="99"/>
    <w:semiHidden/>
    <w:unhideWhenUsed/>
    <w:qFormat/>
    <w:rPr>
      <w:rFonts w:ascii="宋体" w:eastAsia="宋体" w:hAnsi="Courier New" w:cs="Courier New"/>
      <w:szCs w:val="21"/>
    </w:rPr>
  </w:style>
  <w:style w:type="paragraph" w:styleId="a5">
    <w:name w:val="Normal Indent"/>
    <w:basedOn w:val="a"/>
    <w:link w:val="a6"/>
    <w:qFormat/>
    <w:pPr>
      <w:spacing w:line="460" w:lineRule="exact"/>
      <w:ind w:firstLineChars="200" w:firstLine="200"/>
      <w:jc w:val="left"/>
    </w:pPr>
    <w:rPr>
      <w:rFonts w:ascii="Times New Roman" w:eastAsia="宋体" w:hAnsi="Times New Roman" w:cs="Times New Roman"/>
      <w:kern w:val="0"/>
      <w:sz w:val="24"/>
    </w:rPr>
  </w:style>
  <w:style w:type="paragraph" w:styleId="a7">
    <w:name w:val="Document Map"/>
    <w:basedOn w:val="a"/>
    <w:link w:val="a8"/>
    <w:uiPriority w:val="99"/>
    <w:semiHidden/>
    <w:unhideWhenUsed/>
    <w:qFormat/>
    <w:rPr>
      <w:rFonts w:ascii="宋体" w:eastAsia="宋体"/>
      <w:sz w:val="18"/>
      <w:szCs w:val="18"/>
    </w:rPr>
  </w:style>
  <w:style w:type="paragraph" w:styleId="a9">
    <w:name w:val="Body Text Indent"/>
    <w:basedOn w:val="a"/>
    <w:link w:val="aa"/>
    <w:autoRedefine/>
    <w:uiPriority w:val="99"/>
    <w:semiHidden/>
    <w:unhideWhenUsed/>
    <w:qFormat/>
    <w:pPr>
      <w:spacing w:after="120"/>
      <w:ind w:leftChars="200" w:left="420"/>
    </w:pPr>
  </w:style>
  <w:style w:type="paragraph" w:styleId="2">
    <w:name w:val="Body Text Indent 2"/>
    <w:basedOn w:val="a"/>
    <w:link w:val="20"/>
    <w:autoRedefine/>
    <w:qFormat/>
    <w:pPr>
      <w:spacing w:line="460" w:lineRule="exact"/>
      <w:ind w:leftChars="200" w:left="200" w:firstLineChars="200" w:firstLine="200"/>
      <w:jc w:val="left"/>
    </w:pPr>
    <w:rPr>
      <w:rFonts w:ascii="Times New Roman" w:eastAsia="宋体" w:hAnsi="Times New Roman" w:cs="Times New Roman"/>
      <w:szCs w:val="24"/>
    </w:r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1"/>
    <w:autoRedefine/>
    <w:uiPriority w:val="99"/>
    <w:unhideWhenUsed/>
    <w:qFormat/>
    <w:rPr>
      <w:color w:val="0000FF" w:themeColor="hyperlink"/>
      <w:u w:val="single"/>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autoRedefine/>
    <w:uiPriority w:val="99"/>
    <w:qFormat/>
    <w:rPr>
      <w:sz w:val="18"/>
      <w:szCs w:val="18"/>
    </w:rPr>
  </w:style>
  <w:style w:type="paragraph" w:customStyle="1" w:styleId="CharCharCharCharCharCharChar">
    <w:name w:val="Char Char Char Char Char Char Char"/>
    <w:basedOn w:val="a"/>
    <w:autoRedefine/>
    <w:qFormat/>
    <w:rPr>
      <w:rFonts w:ascii="Times New Roman" w:eastAsia="宋体" w:hAnsi="Times New Roman" w:cs="Times New Roman"/>
      <w:szCs w:val="21"/>
    </w:rPr>
  </w:style>
  <w:style w:type="character" w:customStyle="1" w:styleId="a8">
    <w:name w:val="文档结构图 字符"/>
    <w:basedOn w:val="a1"/>
    <w:link w:val="a7"/>
    <w:uiPriority w:val="99"/>
    <w:semiHidden/>
    <w:qFormat/>
    <w:rPr>
      <w:rFonts w:ascii="宋体" w:eastAsia="宋体"/>
      <w:sz w:val="18"/>
      <w:szCs w:val="18"/>
    </w:rPr>
  </w:style>
  <w:style w:type="paragraph" w:customStyle="1" w:styleId="af2">
    <w:name w:val="表格文字"/>
    <w:basedOn w:val="a"/>
    <w:next w:val="a"/>
    <w:link w:val="Char"/>
    <w:qFormat/>
    <w:pPr>
      <w:snapToGrid w:val="0"/>
      <w:jc w:val="center"/>
    </w:pPr>
    <w:rPr>
      <w:rFonts w:ascii="宋体" w:eastAsia="宋体" w:hAnsi="Times New Roman" w:cs="Times New Roman"/>
      <w:szCs w:val="24"/>
    </w:rPr>
  </w:style>
  <w:style w:type="character" w:customStyle="1" w:styleId="Char">
    <w:name w:val="表格文字 Char"/>
    <w:basedOn w:val="a1"/>
    <w:link w:val="af2"/>
    <w:qFormat/>
    <w:rPr>
      <w:rFonts w:ascii="宋体" w:eastAsia="宋体" w:hAnsi="Times New Roman" w:cs="Times New Roman"/>
      <w:szCs w:val="24"/>
    </w:rPr>
  </w:style>
  <w:style w:type="character" w:customStyle="1" w:styleId="a6">
    <w:name w:val="正文缩进 字符"/>
    <w:link w:val="a5"/>
    <w:qFormat/>
    <w:rPr>
      <w:rFonts w:ascii="Times New Roman" w:eastAsia="宋体" w:hAnsi="Times New Roman" w:cs="Times New Roman"/>
      <w:kern w:val="0"/>
      <w:sz w:val="24"/>
    </w:rPr>
  </w:style>
  <w:style w:type="character" w:customStyle="1" w:styleId="ac">
    <w:name w:val="批注框文本 字符"/>
    <w:basedOn w:val="a1"/>
    <w:link w:val="ab"/>
    <w:uiPriority w:val="99"/>
    <w:semiHidden/>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1"/>
    <w:link w:val="3"/>
    <w:qFormat/>
    <w:rPr>
      <w:rFonts w:ascii="Times New Roman" w:eastAsia="黑体" w:hAnsi="Times New Roman" w:cs="Times New Roman"/>
      <w:bCs/>
      <w:kern w:val="0"/>
      <w:sz w:val="30"/>
      <w:szCs w:val="32"/>
    </w:rPr>
  </w:style>
  <w:style w:type="paragraph" w:customStyle="1" w:styleId="ParaChar">
    <w:name w:val="默认段落字体 Para Char"/>
    <w:basedOn w:val="a"/>
    <w:next w:val="a"/>
    <w:qFormat/>
    <w:pPr>
      <w:spacing w:line="360" w:lineRule="auto"/>
      <w:ind w:firstLineChars="200" w:firstLine="200"/>
    </w:pPr>
    <w:rPr>
      <w:rFonts w:ascii="宋体" w:eastAsia="宋体" w:hAnsi="宋体" w:cs="宋体"/>
      <w:sz w:val="24"/>
      <w:szCs w:val="24"/>
    </w:rPr>
  </w:style>
  <w:style w:type="character" w:customStyle="1" w:styleId="20">
    <w:name w:val="正文文本缩进 2 字符"/>
    <w:basedOn w:val="a1"/>
    <w:link w:val="2"/>
    <w:qFormat/>
    <w:rPr>
      <w:rFonts w:ascii="Times New Roman" w:eastAsia="宋体" w:hAnsi="Times New Roman" w:cs="Times New Roman"/>
      <w:szCs w:val="24"/>
    </w:rPr>
  </w:style>
  <w:style w:type="paragraph" w:customStyle="1" w:styleId="af3">
    <w:name w:val="表格"/>
    <w:link w:val="CharChar"/>
    <w:qFormat/>
    <w:pPr>
      <w:jc w:val="center"/>
    </w:pPr>
    <w:rPr>
      <w:rFonts w:ascii="Times New Roman" w:eastAsia="宋体" w:hAnsi="Times New Roman" w:cs="Times New Roman"/>
      <w:sz w:val="21"/>
    </w:rPr>
  </w:style>
  <w:style w:type="character" w:customStyle="1" w:styleId="Char0">
    <w:name w:val="表格标题 Char"/>
    <w:link w:val="af4"/>
    <w:qFormat/>
    <w:rPr>
      <w:rFonts w:ascii="宋体"/>
      <w:sz w:val="24"/>
    </w:rPr>
  </w:style>
  <w:style w:type="paragraph" w:customStyle="1" w:styleId="af4">
    <w:name w:val="表格标题"/>
    <w:basedOn w:val="a"/>
    <w:link w:val="Char0"/>
    <w:qFormat/>
    <w:pPr>
      <w:widowControl/>
      <w:spacing w:before="120" w:line="360" w:lineRule="auto"/>
      <w:jc w:val="center"/>
    </w:pPr>
    <w:rPr>
      <w:rFonts w:ascii="宋体"/>
      <w:sz w:val="24"/>
    </w:rPr>
  </w:style>
  <w:style w:type="character" w:customStyle="1" w:styleId="CharChar">
    <w:name w:val="表格 Char Char"/>
    <w:link w:val="af3"/>
    <w:qFormat/>
    <w:rPr>
      <w:rFonts w:ascii="Times New Roman" w:eastAsia="宋体" w:hAnsi="Times New Roman" w:cs="Times New Roman"/>
      <w:kern w:val="0"/>
      <w:szCs w:val="20"/>
    </w:rPr>
  </w:style>
  <w:style w:type="paragraph" w:customStyle="1" w:styleId="Char3CharCharCharCharCharChar">
    <w:name w:val="Char3 Char Char Char Char Char Char"/>
    <w:basedOn w:val="a"/>
    <w:qFormat/>
    <w:rPr>
      <w:rFonts w:ascii="Times New Roman" w:eastAsia="宋体" w:hAnsi="Times New Roman" w:cs="Times New Roman"/>
      <w:szCs w:val="24"/>
    </w:rPr>
  </w:style>
  <w:style w:type="character" w:customStyle="1" w:styleId="000111Char">
    <w:name w:val="000111 Char"/>
    <w:link w:val="000111"/>
    <w:qFormat/>
    <w:rPr>
      <w:rFonts w:eastAsia="黑体"/>
      <w:color w:val="000000"/>
      <w:sz w:val="32"/>
      <w:szCs w:val="24"/>
    </w:rPr>
  </w:style>
  <w:style w:type="paragraph" w:customStyle="1" w:styleId="000111">
    <w:name w:val="000111"/>
    <w:basedOn w:val="a"/>
    <w:link w:val="000111Char"/>
    <w:qFormat/>
    <w:pPr>
      <w:spacing w:line="360" w:lineRule="auto"/>
      <w:jc w:val="center"/>
    </w:pPr>
    <w:rPr>
      <w:rFonts w:eastAsia="黑体"/>
      <w:color w:val="000000"/>
      <w:sz w:val="32"/>
      <w:szCs w:val="24"/>
    </w:rPr>
  </w:style>
  <w:style w:type="paragraph" w:customStyle="1" w:styleId="0">
    <w:name w:val="0正文"/>
    <w:basedOn w:val="a9"/>
    <w:link w:val="0Char"/>
    <w:qFormat/>
    <w:pPr>
      <w:spacing w:after="0" w:line="520" w:lineRule="exact"/>
      <w:ind w:leftChars="0" w:left="0" w:firstLineChars="200" w:firstLine="200"/>
    </w:pPr>
    <w:rPr>
      <w:rFonts w:ascii="宋体" w:eastAsia="宋体" w:hAnsi="Times New Roman" w:cs="宋体"/>
      <w:kern w:val="0"/>
      <w:sz w:val="24"/>
      <w:szCs w:val="20"/>
      <w:lang w:val="zh-CN"/>
    </w:rPr>
  </w:style>
  <w:style w:type="character" w:customStyle="1" w:styleId="0Char">
    <w:name w:val="0正文 Char"/>
    <w:link w:val="0"/>
    <w:qFormat/>
    <w:rPr>
      <w:rFonts w:ascii="宋体" w:eastAsia="宋体" w:hAnsi="Times New Roman" w:cs="宋体"/>
      <w:kern w:val="0"/>
      <w:sz w:val="24"/>
      <w:szCs w:val="20"/>
      <w:lang w:val="zh-CN" w:eastAsia="zh-CN"/>
    </w:rPr>
  </w:style>
  <w:style w:type="character" w:customStyle="1" w:styleId="aa">
    <w:name w:val="正文文本缩进 字符"/>
    <w:basedOn w:val="a1"/>
    <w:link w:val="a9"/>
    <w:uiPriority w:val="99"/>
    <w:semiHidden/>
    <w:qFormat/>
  </w:style>
  <w:style w:type="paragraph" w:customStyle="1" w:styleId="2g14neirong">
    <w:name w:val="2g14neirong"/>
    <w:basedOn w:val="a"/>
    <w:qFormat/>
    <w:pPr>
      <w:widowControl/>
      <w:spacing w:before="100" w:beforeAutospacing="1" w:after="100" w:afterAutospacing="1" w:line="384" w:lineRule="auto"/>
      <w:ind w:firstLine="480"/>
      <w:jc w:val="left"/>
    </w:pPr>
    <w:rPr>
      <w:rFonts w:ascii="宋体" w:eastAsia="宋体" w:hAnsi="宋体" w:cs="宋体"/>
      <w:color w:val="000000"/>
      <w:kern w:val="0"/>
      <w:sz w:val="24"/>
      <w:szCs w:val="24"/>
    </w:rPr>
  </w:style>
  <w:style w:type="paragraph" w:customStyle="1" w:styleId="1">
    <w:name w:val="正文1"/>
    <w:basedOn w:val="a"/>
    <w:link w:val="1Char"/>
    <w:qFormat/>
    <w:pPr>
      <w:spacing w:line="360" w:lineRule="auto"/>
      <w:ind w:firstLineChars="200" w:firstLine="200"/>
      <w:jc w:val="center"/>
    </w:pPr>
    <w:rPr>
      <w:rFonts w:ascii="Times New Roman" w:eastAsia="宋体" w:hAnsi="Times New Roman" w:cs="Times New Roman"/>
      <w:sz w:val="24"/>
      <w:szCs w:val="24"/>
    </w:rPr>
  </w:style>
  <w:style w:type="character" w:customStyle="1" w:styleId="1Char">
    <w:name w:val="正文1 Char"/>
    <w:link w:val="1"/>
    <w:qFormat/>
    <w:rPr>
      <w:rFonts w:ascii="Times New Roman" w:eastAsia="宋体" w:hAnsi="Times New Roman" w:cs="Times New Roman"/>
      <w:sz w:val="24"/>
      <w:szCs w:val="24"/>
    </w:rPr>
  </w:style>
  <w:style w:type="character" w:customStyle="1" w:styleId="Char1">
    <w:name w:val="正文(首行缩进) Char"/>
    <w:link w:val="af5"/>
    <w:qFormat/>
    <w:rPr>
      <w:snapToGrid w:val="0"/>
      <w:sz w:val="24"/>
      <w:szCs w:val="24"/>
    </w:rPr>
  </w:style>
  <w:style w:type="paragraph" w:customStyle="1" w:styleId="af5">
    <w:name w:val="正文(首行缩进)"/>
    <w:basedOn w:val="a"/>
    <w:link w:val="Char1"/>
    <w:qFormat/>
    <w:pPr>
      <w:adjustRightInd w:val="0"/>
      <w:snapToGrid w:val="0"/>
      <w:spacing w:line="360" w:lineRule="auto"/>
      <w:ind w:firstLineChars="200" w:firstLine="200"/>
    </w:pPr>
    <w:rPr>
      <w:snapToGrid w:val="0"/>
      <w:sz w:val="24"/>
      <w:szCs w:val="24"/>
    </w:rPr>
  </w:style>
  <w:style w:type="paragraph" w:customStyle="1" w:styleId="123">
    <w:name w:val="纯文本123"/>
    <w:basedOn w:val="a0"/>
    <w:uiPriority w:val="99"/>
    <w:qFormat/>
    <w:pPr>
      <w:tabs>
        <w:tab w:val="left" w:pos="620"/>
      </w:tabs>
      <w:ind w:firstLineChars="200" w:firstLine="522"/>
    </w:pPr>
    <w:rPr>
      <w:rFonts w:ascii="仿宋_GB2312" w:eastAsia="仿宋_GB2312" w:hAnsi="Times New Roman" w:cs="Times New Roman"/>
      <w:sz w:val="28"/>
      <w:szCs w:val="28"/>
    </w:rPr>
  </w:style>
  <w:style w:type="character" w:customStyle="1" w:styleId="a4">
    <w:name w:val="纯文本 字符"/>
    <w:basedOn w:val="a1"/>
    <w:link w:val="a0"/>
    <w:uiPriority w:val="99"/>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28688634@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8688634@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1088</Characters>
  <Application>Microsoft Office Word</Application>
  <DocSecurity>0</DocSecurity>
  <Lines>9</Lines>
  <Paragraphs>2</Paragraphs>
  <ScaleCrop>false</ScaleCrop>
  <Company>user</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Administrator</cp:lastModifiedBy>
  <cp:revision>65</cp:revision>
  <cp:lastPrinted>2016-06-16T01:39:00Z</cp:lastPrinted>
  <dcterms:created xsi:type="dcterms:W3CDTF">2016-03-17T01:06:00Z</dcterms:created>
  <dcterms:modified xsi:type="dcterms:W3CDTF">2024-04-03T09:29:00Z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B321F5E48F554A6DAC55FAFED46F6C36</vt:lpwstr>
  </property>
</Properties>
</file>