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不合格检验项目小知识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一、2,4-滴和2,4-滴钠盐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2,4-滴一般指2,4-二氯苯氧乙酸，是一种有机化合物，主要用作除草剂和植物生长剂，保花保果具有良好的效果，微量药剂对人畜安全。内吸性，可从根、茎、叶进入植物体内，降解缓慢，故可积累一定浓度。因此农户短期多次、过量的对柑橘进行保果，将会导致2,4-滴从而产生药害。《食品安全国家标准 食品中农药最大残留限量》中规定，橙、柑、橘中2,4-滴和2,4-滴钠盐残留限量值不得超过0.1mg/kg。</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二、氯氟氰菊酯和高效氯氟氰菊酯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氯氟氰菊酯和高效氯氟氰菊酯是一种常见的杀虫剂，可以有效的防治棉花、果树、蔬菜、大豆等作物上的多种害虫，也能防治动物体上的寄生虫。具有杀虫广谱、速度快、持效期长的特点。氯氟氰菊酯和高效氯氟氰菊酯属于神经毒农药，具备触杀和胃毒作用, 对眼睛和皮肤有刺激作用。水果、蔬菜中氯氟氰菊酯和高效氯氟氰菊酯的超标主要是在喷洒使用农药时配比含量过高、喷洒后雨水淋洗时间短、降解周期未到，及采摘周期短造成农药的残留量过高。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三、噻虫胺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噻虫胺是一种有机化合物，是新烟碱类中的一种杀虫剂，是一类高效安全、高选择性的新型杀虫剂。主要用于水稻、蔬菜、果树及其他作物上防治蚜虫、叶蝉等害虫的杀虫剂，具有高效、广谱、用量少、毒性低、药效持效期长、对作物无药害、使用安全、与常规农药无交互抗性等优点，有卓越的内吸和渗透作用，是替代高毒有机磷农药的又一品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噻虫胺属新烟碱类杀虫剂，具有内吸性、触杀和胃毒作用，对姜蛆等有较好防效。少量的残留不会引起人体急性中毒，但长期食用噻虫胺超标的食品，对人体健康可能有一定影响。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5B1365"/>
    <w:multiLevelType w:val="multilevel"/>
    <w:tmpl w:val="275B1365"/>
    <w:lvl w:ilvl="0" w:tentative="0">
      <w:start w:val="1"/>
      <w:numFmt w:val="decimal"/>
      <w:suff w:val="space"/>
      <w:lvlText w:val="%1"/>
      <w:lvlJc w:val="left"/>
      <w:pPr>
        <w:ind w:left="5812" w:hanging="425"/>
      </w:pPr>
      <w:rPr>
        <w:rFonts w:hint="eastAsia"/>
        <w:color w:val="auto"/>
        <w:sz w:val="32"/>
        <w:szCs w:val="32"/>
      </w:rPr>
    </w:lvl>
    <w:lvl w:ilvl="1" w:tentative="0">
      <w:start w:val="1"/>
      <w:numFmt w:val="decimal"/>
      <w:pStyle w:val="8"/>
      <w:suff w:val="space"/>
      <w:lvlText w:val="%1.%2"/>
      <w:lvlJc w:val="left"/>
      <w:pPr>
        <w:ind w:left="709" w:hanging="567"/>
      </w:pPr>
      <w:rPr>
        <w:b/>
        <w:bCs w:val="0"/>
        <w:i w:val="0"/>
        <w:iCs w:val="0"/>
        <w:caps w:val="0"/>
        <w:smallCaps w:val="0"/>
        <w:strike w:val="0"/>
        <w:dstrike w:val="0"/>
        <w:vanish w:val="0"/>
        <w:spacing w:val="0"/>
        <w:position w:val="0"/>
        <w:sz w:val="30"/>
        <w:szCs w:val="3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2" w:tentative="0">
      <w:start w:val="1"/>
      <w:numFmt w:val="decimal"/>
      <w:suff w:val="space"/>
      <w:lvlText w:val="%1.%2.%3"/>
      <w:lvlJc w:val="left"/>
      <w:pPr>
        <w:ind w:left="2268" w:hanging="1701"/>
      </w:pPr>
      <w:rPr>
        <w:rFonts w:hint="default" w:ascii="Times New Roman" w:hAnsi="Times New Roman" w:cs="Times New Roman"/>
        <w:b/>
        <w:bCs/>
        <w:i w:val="0"/>
        <w:iCs w:val="0"/>
        <w:caps w:val="0"/>
        <w:smallCaps w:val="0"/>
        <w:strike w:val="0"/>
        <w:dstrike w:val="0"/>
        <w:vanish w:val="0"/>
        <w:color w:val="auto"/>
        <w:spacing w:val="0"/>
        <w:position w:val="0"/>
        <w:sz w:val="28"/>
        <w:szCs w:val="28"/>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suff w:val="space"/>
      <w:lvlText w:val="%1.%2.%3.%4"/>
      <w:lvlJc w:val="left"/>
      <w:pPr>
        <w:ind w:left="1247" w:hanging="397"/>
      </w:pPr>
      <w:rPr>
        <w:rFonts w:hint="eastAsia" w:ascii="Times New Roman" w:hAnsi="Times New Roman" w:cs="Times New Roman"/>
        <w:b/>
        <w:bCs w:val="0"/>
        <w:i w:val="0"/>
        <w:iCs w:val="0"/>
        <w:caps w:val="0"/>
        <w:smallCaps w:val="0"/>
        <w:strike w:val="0"/>
        <w:dstrike w:val="0"/>
        <w:vanish w:val="0"/>
        <w:color w:val="000000"/>
        <w:spacing w:val="0"/>
        <w:position w:val="0"/>
        <w:sz w:val="24"/>
        <w:szCs w:val="24"/>
        <w:u w:val="none"/>
        <w:vertAlign w:val="baseline"/>
        <w14:shadow w14:blurRad="0" w14:dist="0" w14:dir="0" w14:sx="0" w14:sy="0" w14:kx="0" w14:ky="0" w14:algn="none">
          <w14:srgbClr w14:val="000000"/>
        </w14:shadow>
      </w:rPr>
    </w:lvl>
    <w:lvl w:ilvl="4" w:tentative="0">
      <w:start w:val="1"/>
      <w:numFmt w:val="decimal"/>
      <w:lvlText w:val="%1.%2.%3.%4.%5"/>
      <w:lvlJc w:val="left"/>
      <w:pPr>
        <w:ind w:left="425" w:hanging="425"/>
      </w:pPr>
      <w:rPr>
        <w:rFonts w:hint="eastAsia"/>
      </w:rPr>
    </w:lvl>
    <w:lvl w:ilvl="5" w:tentative="0">
      <w:start w:val="1"/>
      <w:numFmt w:val="decimal"/>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kOTMzOGNiMjU5NjM3NGE2NzBjYTEzMDFkZTgyMDcifQ=="/>
    <w:docVar w:name="KSO_WPS_MARK_KEY" w:val="79351f9a-04f0-44d5-9874-5db47681801b"/>
  </w:docVars>
  <w:rsids>
    <w:rsidRoot w:val="6A952CDD"/>
    <w:rsid w:val="00DA5C53"/>
    <w:rsid w:val="0BB96183"/>
    <w:rsid w:val="132D60B6"/>
    <w:rsid w:val="18E15979"/>
    <w:rsid w:val="19A0363D"/>
    <w:rsid w:val="23F92512"/>
    <w:rsid w:val="2C082CDA"/>
    <w:rsid w:val="2D4F24F1"/>
    <w:rsid w:val="41261FB5"/>
    <w:rsid w:val="426E5C20"/>
    <w:rsid w:val="42CD2C44"/>
    <w:rsid w:val="44D53D34"/>
    <w:rsid w:val="4D6A59E2"/>
    <w:rsid w:val="53FE20BB"/>
    <w:rsid w:val="5A377A46"/>
    <w:rsid w:val="63497970"/>
    <w:rsid w:val="67D77C0C"/>
    <w:rsid w:val="68E02BFF"/>
    <w:rsid w:val="6A952CDD"/>
    <w:rsid w:val="6AC772CF"/>
    <w:rsid w:val="6E850A6B"/>
    <w:rsid w:val="7BC10D8C"/>
    <w:rsid w:val="7FAD0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afterLines="0"/>
      <w:ind w:left="420" w:leftChars="20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
    <w:name w:val="Body Text First Indent 2"/>
    <w:basedOn w:val="2"/>
    <w:qFormat/>
    <w:uiPriority w:val="0"/>
    <w:pPr>
      <w:adjustRightInd w:val="0"/>
      <w:ind w:left="0" w:leftChars="0" w:firstLine="880" w:firstLineChars="200"/>
    </w:pPr>
    <w:rPr>
      <w:rFonts w:ascii="Calibri" w:hAnsi="Calibri" w:eastAsia="仿宋" w:cs="Times New Roman"/>
      <w:sz w:val="32"/>
    </w:rPr>
  </w:style>
  <w:style w:type="paragraph" w:customStyle="1" w:styleId="7">
    <w:name w:val="A正文"/>
    <w:qFormat/>
    <w:uiPriority w:val="99"/>
    <w:pPr>
      <w:spacing w:line="360" w:lineRule="auto"/>
    </w:pPr>
    <w:rPr>
      <w:rFonts w:ascii="Times New Roman" w:hAnsi="Times New Roman" w:eastAsia="华文中宋" w:cs="Times New Roman"/>
      <w:kern w:val="2"/>
      <w:sz w:val="24"/>
      <w:szCs w:val="48"/>
      <w:lang w:val="en-US" w:eastAsia="zh-CN" w:bidi="ar-SA"/>
    </w:rPr>
  </w:style>
  <w:style w:type="paragraph" w:customStyle="1" w:styleId="8">
    <w:name w:val="A二级"/>
    <w:basedOn w:val="1"/>
    <w:qFormat/>
    <w:uiPriority w:val="0"/>
    <w:pPr>
      <w:widowControl w:val="0"/>
      <w:numPr>
        <w:ilvl w:val="1"/>
        <w:numId w:val="1"/>
      </w:numPr>
      <w:spacing w:before="100" w:beforeLines="100" w:line="360" w:lineRule="auto"/>
      <w:outlineLvl w:val="1"/>
    </w:pPr>
    <w:rPr>
      <w:rFonts w:ascii="Times New Roman" w:hAnsi="Times New Roman" w:eastAsia="华文中宋" w:cs="Times New Roman"/>
      <w:b/>
      <w:kern w:val="2"/>
      <w:sz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650</Words>
  <Characters>678</Characters>
  <Lines>0</Lines>
  <Paragraphs>0</Paragraphs>
  <TotalTime>7</TotalTime>
  <ScaleCrop>false</ScaleCrop>
  <LinksUpToDate>false</LinksUpToDate>
  <CharactersWithSpaces>680</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2023-11-09T03:24:00Z</dcterms:created>
  <dc:creator>企业用户_1269990559</dc:creator>
  <cp:lastModifiedBy>王燕</cp:lastModifiedBy>
  <dcterms:modified xsi:type="dcterms:W3CDTF">2025-02-26T07:15:34Z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B6F857787C794CCFB7D2A0E2DBF5AC10_13</vt:lpwstr>
  </property>
  <property fmtid="{D5CDD505-2E9C-101B-9397-08002B2CF9AE}" pid="4" name="KSOTemplateDocerSaveRecord">
    <vt:lpwstr>eyJoZGlkIjoiZTllYzExZmQ0ODgxNDQ2YTM1NTNjNzkzM2Q2ZmUzNjQiLCJ1c2VySWQiOiI0OTc5NDAzNjMifQ==</vt:lpwstr>
  </property>
</Properties>
</file>