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3" w:line="228" w:lineRule="auto"/>
        <w:ind w:firstLine="480"/>
        <w:rPr>
          <w:rFonts w:hint="eastAsia" w:ascii="宋体" w:hAnsi="宋体" w:eastAsia="宋体" w:cs="宋体"/>
          <w:spacing w:val="2"/>
          <w:sz w:val="23"/>
          <w:szCs w:val="23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长治市潞城区财政局财政专户资金竞争性存放项目</w:t>
      </w:r>
      <w:bookmarkStart w:id="1" w:name="_GoBack"/>
      <w:bookmarkEnd w:id="1"/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竞争性磋商公告</w:t>
      </w:r>
    </w:p>
    <w:p>
      <w:pPr>
        <w:spacing w:before="193" w:line="228" w:lineRule="auto"/>
        <w:ind w:firstLine="480"/>
        <w:rPr>
          <w:rFonts w:hint="default" w:ascii="宋体" w:hAnsi="宋体" w:eastAsia="宋体" w:cs="宋体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pacing w:val="2"/>
          <w:sz w:val="23"/>
          <w:szCs w:val="23"/>
        </w:rPr>
        <w:t>项目所在地区：</w:t>
      </w:r>
      <w:r>
        <w:rPr>
          <w:rFonts w:hint="eastAsia" w:ascii="宋体" w:hAnsi="宋体" w:eastAsia="宋体" w:cs="宋体"/>
          <w:sz w:val="23"/>
          <w:szCs w:val="23"/>
          <w:lang w:eastAsia="zh-CN"/>
        </w:rPr>
        <w:t>潞城区</w:t>
      </w:r>
      <w:r>
        <w:rPr>
          <w:rFonts w:hint="eastAsia" w:ascii="宋体" w:hAnsi="宋体" w:eastAsia="宋体" w:cs="宋体"/>
          <w:sz w:val="23"/>
          <w:szCs w:val="23"/>
          <w:lang w:val="en-US" w:eastAsia="zh-CN"/>
        </w:rPr>
        <w:t xml:space="preserve">                   </w:t>
      </w:r>
    </w:p>
    <w:p>
      <w:pPr>
        <w:spacing w:before="186" w:line="392" w:lineRule="exact"/>
        <w:ind w:firstLine="483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8"/>
          <w:position w:val="3"/>
          <w:sz w:val="23"/>
          <w:szCs w:val="23"/>
        </w:rPr>
        <w:t>一</w:t>
      </w:r>
      <w:r>
        <w:rPr>
          <w:rFonts w:hint="eastAsia" w:ascii="宋体" w:hAnsi="宋体" w:eastAsia="宋体" w:cs="宋体"/>
          <w:spacing w:val="9"/>
          <w:position w:val="3"/>
          <w:sz w:val="23"/>
          <w:szCs w:val="23"/>
        </w:rPr>
        <w:t>、</w:t>
      </w:r>
      <w:r>
        <w:rPr>
          <w:rFonts w:hint="eastAsia" w:ascii="宋体" w:hAnsi="宋体" w:eastAsia="宋体" w:cs="宋体"/>
          <w:spacing w:val="9"/>
          <w:position w:val="2"/>
          <w:sz w:val="23"/>
          <w:szCs w:val="23"/>
        </w:rPr>
        <w:t>项目概况和采</w:t>
      </w:r>
      <w:r>
        <w:rPr>
          <w:rFonts w:hint="eastAsia" w:ascii="宋体" w:hAnsi="宋体" w:eastAsia="宋体" w:cs="宋体"/>
          <w:spacing w:val="8"/>
          <w:position w:val="2"/>
          <w:sz w:val="23"/>
          <w:szCs w:val="23"/>
        </w:rPr>
        <w:t>购范围</w:t>
      </w:r>
    </w:p>
    <w:p>
      <w:pPr>
        <w:spacing w:before="134" w:line="380" w:lineRule="auto"/>
        <w:ind w:right="57" w:firstLine="474"/>
        <w:rPr>
          <w:rFonts w:hint="eastAsia" w:ascii="宋体" w:hAnsi="宋体" w:eastAsia="宋体" w:cs="宋体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pacing w:val="3"/>
          <w:sz w:val="23"/>
          <w:szCs w:val="23"/>
          <w:lang w:val="en-US" w:eastAsia="zh-CN"/>
        </w:rPr>
        <w:t>1</w:t>
      </w:r>
      <w:r>
        <w:rPr>
          <w:rFonts w:hint="eastAsia" w:ascii="宋体" w:hAnsi="宋体" w:eastAsia="宋体" w:cs="宋体"/>
          <w:spacing w:val="3"/>
          <w:sz w:val="23"/>
          <w:szCs w:val="23"/>
        </w:rPr>
        <w:t xml:space="preserve">.1 </w:t>
      </w:r>
      <w:r>
        <w:rPr>
          <w:rFonts w:hint="eastAsia" w:ascii="宋体" w:hAnsi="宋体" w:eastAsia="宋体" w:cs="宋体"/>
          <w:spacing w:val="5"/>
          <w:sz w:val="23"/>
          <w:szCs w:val="23"/>
        </w:rPr>
        <w:t>项目名称：长治市潞城区财政局财政专户资金竞争性存放项目</w:t>
      </w:r>
    </w:p>
    <w:p>
      <w:pPr>
        <w:spacing w:before="2" w:line="231" w:lineRule="auto"/>
        <w:ind w:firstLine="475"/>
        <w:rPr>
          <w:rFonts w:hint="default" w:ascii="宋体" w:hAnsi="宋体" w:eastAsia="宋体" w:cs="宋体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pacing w:val="5"/>
          <w:sz w:val="23"/>
          <w:szCs w:val="23"/>
          <w:lang w:val="en-US" w:eastAsia="zh-CN"/>
        </w:rPr>
        <w:t>1</w:t>
      </w:r>
      <w:r>
        <w:rPr>
          <w:rFonts w:hint="eastAsia" w:ascii="宋体" w:hAnsi="宋体" w:eastAsia="宋体" w:cs="宋体"/>
          <w:spacing w:val="5"/>
          <w:sz w:val="23"/>
          <w:szCs w:val="23"/>
        </w:rPr>
        <w:t xml:space="preserve">.2 </w:t>
      </w:r>
      <w:r>
        <w:rPr>
          <w:rFonts w:hint="eastAsia" w:ascii="宋体" w:hAnsi="宋体" w:eastAsia="宋体" w:cs="宋体"/>
          <w:spacing w:val="9"/>
          <w:sz w:val="23"/>
          <w:szCs w:val="23"/>
        </w:rPr>
        <w:t>项目编号</w:t>
      </w:r>
      <w:r>
        <w:rPr>
          <w:rFonts w:hint="eastAsia" w:ascii="宋体" w:hAnsi="宋体" w:eastAsia="宋体" w:cs="宋体"/>
          <w:spacing w:val="10"/>
          <w:sz w:val="23"/>
          <w:szCs w:val="23"/>
        </w:rPr>
        <w:t>：</w:t>
      </w:r>
      <w:r>
        <w:rPr>
          <w:rFonts w:hint="eastAsia" w:ascii="宋体" w:hAnsi="宋体" w:eastAsia="宋体" w:cs="宋体"/>
          <w:spacing w:val="10"/>
          <w:sz w:val="23"/>
          <w:szCs w:val="23"/>
          <w:lang w:val="en-US" w:eastAsia="zh-CN"/>
        </w:rPr>
        <w:t>SXBD-2022-11-02</w:t>
      </w:r>
    </w:p>
    <w:p>
      <w:pPr>
        <w:spacing w:before="174" w:line="232" w:lineRule="auto"/>
        <w:ind w:firstLine="473"/>
        <w:rPr>
          <w:rFonts w:hint="eastAsia" w:ascii="宋体" w:hAnsi="宋体" w:eastAsia="宋体" w:cs="宋体"/>
          <w:spacing w:val="10"/>
          <w:sz w:val="23"/>
          <w:szCs w:val="23"/>
        </w:rPr>
      </w:pPr>
      <w:r>
        <w:rPr>
          <w:rFonts w:hint="eastAsia" w:ascii="宋体" w:hAnsi="宋体" w:eastAsia="宋体" w:cs="宋体"/>
          <w:spacing w:val="4"/>
          <w:sz w:val="23"/>
          <w:szCs w:val="23"/>
          <w:lang w:val="en-US" w:eastAsia="zh-CN"/>
        </w:rPr>
        <w:t>1</w:t>
      </w:r>
      <w:r>
        <w:rPr>
          <w:rFonts w:hint="eastAsia" w:ascii="宋体" w:hAnsi="宋体" w:eastAsia="宋体" w:cs="宋体"/>
          <w:spacing w:val="4"/>
          <w:sz w:val="23"/>
          <w:szCs w:val="23"/>
        </w:rPr>
        <w:t xml:space="preserve">.3 </w:t>
      </w:r>
      <w:r>
        <w:rPr>
          <w:rFonts w:hint="eastAsia" w:ascii="宋体" w:hAnsi="宋体" w:eastAsia="宋体" w:cs="宋体"/>
          <w:spacing w:val="3"/>
          <w:sz w:val="23"/>
          <w:szCs w:val="23"/>
        </w:rPr>
        <w:t>预算金额：0.00元</w:t>
      </w:r>
      <w:r>
        <w:rPr>
          <w:rFonts w:hint="eastAsia" w:ascii="宋体" w:hAnsi="宋体" w:eastAsia="宋体" w:cs="宋体"/>
          <w:spacing w:val="10"/>
          <w:sz w:val="23"/>
          <w:szCs w:val="23"/>
        </w:rPr>
        <w:t>；</w:t>
      </w:r>
    </w:p>
    <w:p>
      <w:pPr>
        <w:spacing w:before="174" w:line="232" w:lineRule="auto"/>
        <w:ind w:firstLine="473"/>
        <w:rPr>
          <w:rFonts w:hint="default" w:ascii="宋体" w:hAnsi="宋体" w:eastAsia="宋体" w:cs="宋体"/>
          <w:spacing w:val="4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3"/>
          <w:szCs w:val="23"/>
          <w:lang w:val="en-US" w:eastAsia="zh-CN"/>
        </w:rPr>
        <w:t>1.4采购方式：竞争性磋商</w:t>
      </w:r>
    </w:p>
    <w:p>
      <w:pPr>
        <w:spacing w:before="174" w:line="232" w:lineRule="auto"/>
        <w:ind w:firstLine="473"/>
        <w:rPr>
          <w:rFonts w:hint="eastAsia" w:ascii="宋体" w:hAnsi="宋体" w:eastAsia="宋体" w:cs="宋体"/>
          <w:spacing w:val="4"/>
          <w:sz w:val="23"/>
          <w:szCs w:val="23"/>
        </w:rPr>
      </w:pPr>
      <w:r>
        <w:rPr>
          <w:rFonts w:hint="eastAsia" w:ascii="宋体" w:hAnsi="宋体" w:eastAsia="宋体" w:cs="宋体"/>
          <w:spacing w:val="3"/>
          <w:sz w:val="23"/>
          <w:szCs w:val="23"/>
          <w:lang w:val="en-US" w:eastAsia="zh-CN"/>
        </w:rPr>
        <w:t>1</w:t>
      </w:r>
      <w:r>
        <w:rPr>
          <w:rFonts w:hint="eastAsia" w:ascii="宋体" w:hAnsi="宋体" w:eastAsia="宋体" w:cs="宋体"/>
          <w:spacing w:val="3"/>
          <w:sz w:val="23"/>
          <w:szCs w:val="23"/>
        </w:rPr>
        <w:t>.</w:t>
      </w:r>
      <w:r>
        <w:rPr>
          <w:rFonts w:hint="eastAsia" w:ascii="宋体" w:hAnsi="宋体" w:eastAsia="宋体" w:cs="宋体"/>
          <w:spacing w:val="3"/>
          <w:sz w:val="23"/>
          <w:szCs w:val="23"/>
          <w:lang w:val="en-US" w:eastAsia="zh-CN"/>
        </w:rPr>
        <w:t>5</w:t>
      </w:r>
      <w:r>
        <w:rPr>
          <w:rFonts w:hint="eastAsia" w:ascii="宋体" w:hAnsi="宋体" w:eastAsia="宋体" w:cs="宋体"/>
          <w:spacing w:val="3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spacing w:val="4"/>
          <w:sz w:val="23"/>
          <w:szCs w:val="23"/>
        </w:rPr>
        <w:t>采购需求：长治市潞城区财政局财政专户资金竞争性存放项目</w:t>
      </w:r>
    </w:p>
    <w:p>
      <w:pPr>
        <w:spacing w:line="311" w:lineRule="exact"/>
        <w:ind w:firstLine="486"/>
        <w:outlineLvl w:val="3"/>
        <w:rPr>
          <w:rFonts w:hint="eastAsia" w:ascii="宋体" w:hAnsi="宋体" w:eastAsia="宋体" w:cs="宋体"/>
          <w:spacing w:val="8"/>
          <w:position w:val="1"/>
          <w:sz w:val="23"/>
          <w:szCs w:val="23"/>
        </w:rPr>
      </w:pPr>
    </w:p>
    <w:p>
      <w:pPr>
        <w:spacing w:line="311" w:lineRule="exact"/>
        <w:ind w:firstLine="486"/>
        <w:outlineLvl w:val="3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8"/>
          <w:position w:val="1"/>
          <w:sz w:val="23"/>
          <w:szCs w:val="23"/>
          <w:lang w:eastAsia="zh-CN"/>
        </w:rPr>
        <w:t>二</w:t>
      </w:r>
      <w:r>
        <w:rPr>
          <w:rFonts w:hint="eastAsia" w:ascii="宋体" w:hAnsi="宋体" w:eastAsia="宋体" w:cs="宋体"/>
          <w:spacing w:val="10"/>
          <w:position w:val="1"/>
          <w:sz w:val="23"/>
          <w:szCs w:val="23"/>
        </w:rPr>
        <w:t>、</w:t>
      </w:r>
      <w:r>
        <w:rPr>
          <w:rFonts w:hint="eastAsia" w:ascii="宋体" w:hAnsi="宋体" w:eastAsia="宋体" w:cs="宋体"/>
          <w:spacing w:val="8"/>
          <w:position w:val="1"/>
          <w:sz w:val="23"/>
          <w:szCs w:val="23"/>
        </w:rPr>
        <w:t>供应商资格要求</w:t>
      </w:r>
    </w:p>
    <w:p>
      <w:pPr>
        <w:spacing w:before="151" w:line="379" w:lineRule="auto"/>
        <w:ind w:left="1" w:right="7" w:firstLine="475"/>
        <w:rPr>
          <w:rFonts w:hint="eastAsia" w:ascii="宋体" w:hAnsi="宋体" w:eastAsia="宋体" w:cs="宋体"/>
          <w:spacing w:val="1"/>
          <w:sz w:val="23"/>
          <w:szCs w:val="23"/>
        </w:rPr>
      </w:pPr>
      <w:r>
        <w:rPr>
          <w:rFonts w:hint="eastAsia" w:ascii="宋体" w:hAnsi="宋体" w:eastAsia="宋体" w:cs="宋体"/>
          <w:spacing w:val="3"/>
          <w:sz w:val="23"/>
          <w:szCs w:val="23"/>
          <w:lang w:val="en-US" w:eastAsia="zh-CN"/>
        </w:rPr>
        <w:t>2</w:t>
      </w:r>
      <w:r>
        <w:rPr>
          <w:rFonts w:hint="eastAsia" w:ascii="宋体" w:hAnsi="宋体" w:eastAsia="宋体" w:cs="宋体"/>
          <w:spacing w:val="3"/>
          <w:sz w:val="23"/>
          <w:szCs w:val="23"/>
        </w:rPr>
        <w:t>.1</w:t>
      </w:r>
      <w:r>
        <w:rPr>
          <w:rFonts w:hint="eastAsia" w:ascii="宋体" w:hAnsi="宋体" w:eastAsia="宋体" w:cs="宋体"/>
          <w:spacing w:val="4"/>
          <w:sz w:val="23"/>
          <w:szCs w:val="23"/>
        </w:rPr>
        <w:t xml:space="preserve"> 中华人民共和国境内依法设立，且在长治市潞城区设有经办机构的国有商业银行、股份制商业银行、城市商业银行、农村商业银行和邮政储蓄银行</w:t>
      </w:r>
      <w:r>
        <w:rPr>
          <w:rFonts w:hint="eastAsia" w:ascii="宋体" w:hAnsi="宋体" w:eastAsia="宋体" w:cs="宋体"/>
          <w:spacing w:val="1"/>
          <w:sz w:val="23"/>
          <w:szCs w:val="23"/>
        </w:rPr>
        <w:t>；</w:t>
      </w:r>
    </w:p>
    <w:p>
      <w:pPr>
        <w:spacing w:before="151" w:line="379" w:lineRule="auto"/>
        <w:ind w:left="1" w:right="7" w:firstLine="475"/>
        <w:rPr>
          <w:rFonts w:hint="eastAsia" w:ascii="宋体" w:hAnsi="宋体" w:eastAsia="宋体" w:cs="宋体"/>
          <w:spacing w:val="-18"/>
          <w:sz w:val="23"/>
          <w:szCs w:val="23"/>
        </w:rPr>
      </w:pPr>
      <w:r>
        <w:rPr>
          <w:rFonts w:hint="eastAsia" w:ascii="宋体" w:hAnsi="宋体" w:eastAsia="宋体" w:cs="宋体"/>
          <w:spacing w:val="7"/>
          <w:sz w:val="23"/>
          <w:szCs w:val="23"/>
          <w:lang w:val="en-US" w:eastAsia="zh-CN"/>
        </w:rPr>
        <w:t>2</w:t>
      </w:r>
      <w:r>
        <w:rPr>
          <w:rFonts w:hint="eastAsia" w:ascii="宋体" w:hAnsi="宋体" w:eastAsia="宋体" w:cs="宋体"/>
          <w:spacing w:val="7"/>
          <w:sz w:val="23"/>
          <w:szCs w:val="23"/>
        </w:rPr>
        <w:t xml:space="preserve">.2 </w:t>
      </w:r>
      <w:r>
        <w:rPr>
          <w:rFonts w:hint="eastAsia" w:ascii="宋体" w:hAnsi="宋体" w:eastAsia="宋体" w:cs="宋体"/>
          <w:spacing w:val="13"/>
          <w:sz w:val="23"/>
          <w:szCs w:val="23"/>
        </w:rPr>
        <w:t>提供投标截止日期前最后一次缴纳的社保证明和最</w:t>
      </w:r>
      <w:r>
        <w:rPr>
          <w:rFonts w:hint="eastAsia" w:ascii="宋体" w:hAnsi="宋体" w:eastAsia="宋体" w:cs="宋体"/>
          <w:spacing w:val="12"/>
          <w:sz w:val="23"/>
          <w:szCs w:val="23"/>
        </w:rPr>
        <w:t>后一次缴纳的纳税证</w:t>
      </w:r>
      <w:r>
        <w:rPr>
          <w:rFonts w:hint="eastAsia" w:ascii="宋体" w:hAnsi="宋体" w:eastAsia="宋体" w:cs="宋体"/>
          <w:sz w:val="23"/>
          <w:szCs w:val="23"/>
        </w:rPr>
        <w:t>明</w:t>
      </w:r>
      <w:r>
        <w:rPr>
          <w:rFonts w:hint="eastAsia" w:ascii="宋体" w:hAnsi="宋体" w:eastAsia="宋体" w:cs="宋体"/>
          <w:spacing w:val="-18"/>
          <w:sz w:val="23"/>
          <w:szCs w:val="23"/>
        </w:rPr>
        <w:t>；</w:t>
      </w:r>
    </w:p>
    <w:p>
      <w:pPr>
        <w:spacing w:before="181" w:line="380" w:lineRule="auto"/>
        <w:ind w:left="10" w:right="62" w:firstLine="477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3"/>
          <w:sz w:val="23"/>
          <w:szCs w:val="23"/>
          <w:lang w:val="en-US" w:eastAsia="zh-CN"/>
        </w:rPr>
        <w:t>2</w:t>
      </w:r>
      <w:r>
        <w:rPr>
          <w:rFonts w:hint="eastAsia" w:ascii="宋体" w:hAnsi="宋体" w:eastAsia="宋体" w:cs="宋体"/>
          <w:spacing w:val="3"/>
          <w:sz w:val="23"/>
          <w:szCs w:val="23"/>
        </w:rPr>
        <w:t>.</w:t>
      </w:r>
      <w:r>
        <w:rPr>
          <w:rFonts w:hint="eastAsia" w:ascii="宋体" w:hAnsi="宋体" w:eastAsia="宋体" w:cs="宋体"/>
          <w:spacing w:val="3"/>
          <w:sz w:val="23"/>
          <w:szCs w:val="23"/>
          <w:lang w:val="en-US" w:eastAsia="zh-CN"/>
        </w:rPr>
        <w:t>3</w:t>
      </w:r>
      <w:r>
        <w:rPr>
          <w:rFonts w:hint="eastAsia" w:ascii="宋体" w:hAnsi="宋体" w:eastAsia="宋体" w:cs="宋体"/>
          <w:spacing w:val="3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spacing w:val="6"/>
          <w:sz w:val="23"/>
          <w:szCs w:val="23"/>
        </w:rPr>
        <w:t>供应商不得</w:t>
      </w:r>
      <w:r>
        <w:rPr>
          <w:rFonts w:hint="eastAsia" w:ascii="宋体" w:hAnsi="宋体" w:eastAsia="宋体" w:cs="宋体"/>
          <w:spacing w:val="6"/>
          <w:sz w:val="23"/>
          <w:szCs w:val="23"/>
          <w:lang w:val="en-US" w:eastAsia="zh-CN"/>
        </w:rPr>
        <w:t>在“信用中国”网站中被列入失信被执行人名单和重大税收违法失信主体；“中国裁判文书网”自行查询的无行贿犯罪查询结果告知截图（查询企业、法定代表人）、在“国家企业信用信息公示系统”中查询基础信息及未被列入严重违法失信企业名单截图；</w:t>
      </w:r>
    </w:p>
    <w:p>
      <w:pPr>
        <w:spacing w:line="230" w:lineRule="auto"/>
        <w:ind w:firstLine="485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3"/>
          <w:sz w:val="23"/>
          <w:szCs w:val="23"/>
          <w:lang w:val="en-US" w:eastAsia="zh-CN"/>
        </w:rPr>
        <w:t>2</w:t>
      </w:r>
      <w:r>
        <w:rPr>
          <w:rFonts w:hint="eastAsia" w:ascii="宋体" w:hAnsi="宋体" w:eastAsia="宋体" w:cs="宋体"/>
          <w:spacing w:val="2"/>
          <w:sz w:val="23"/>
          <w:szCs w:val="23"/>
        </w:rPr>
        <w:t>.</w:t>
      </w:r>
      <w:r>
        <w:rPr>
          <w:rFonts w:hint="eastAsia" w:ascii="宋体" w:hAnsi="宋体" w:eastAsia="宋体" w:cs="宋体"/>
          <w:spacing w:val="2"/>
          <w:sz w:val="23"/>
          <w:szCs w:val="23"/>
          <w:lang w:val="en-US" w:eastAsia="zh-CN"/>
        </w:rPr>
        <w:t xml:space="preserve">4 </w:t>
      </w:r>
      <w:r>
        <w:rPr>
          <w:rFonts w:hint="eastAsia" w:ascii="宋体" w:hAnsi="宋体" w:eastAsia="宋体" w:cs="宋体"/>
          <w:spacing w:val="4"/>
          <w:sz w:val="23"/>
          <w:szCs w:val="23"/>
        </w:rPr>
        <w:t>本项目不接受联合体投标</w:t>
      </w:r>
      <w:r>
        <w:rPr>
          <w:rFonts w:hint="eastAsia" w:ascii="宋体" w:hAnsi="宋体" w:eastAsia="宋体" w:cs="宋体"/>
          <w:spacing w:val="5"/>
          <w:sz w:val="23"/>
          <w:szCs w:val="23"/>
        </w:rPr>
        <w:t>；</w:t>
      </w:r>
    </w:p>
    <w:p>
      <w:pPr>
        <w:spacing w:before="151" w:line="379" w:lineRule="auto"/>
        <w:ind w:left="1" w:right="7" w:firstLine="475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z w:val="23"/>
          <w:szCs w:val="23"/>
          <w:lang w:val="en-US" w:eastAsia="zh-CN"/>
        </w:rPr>
        <w:t>2</w:t>
      </w:r>
      <w:r>
        <w:rPr>
          <w:rFonts w:hint="eastAsia" w:ascii="宋体" w:hAnsi="宋体" w:eastAsia="宋体" w:cs="宋体"/>
          <w:sz w:val="23"/>
          <w:szCs w:val="23"/>
        </w:rPr>
        <w:t>.</w:t>
      </w:r>
      <w:r>
        <w:rPr>
          <w:rFonts w:hint="eastAsia" w:ascii="宋体" w:hAnsi="宋体" w:eastAsia="宋体" w:cs="宋体"/>
          <w:sz w:val="23"/>
          <w:szCs w:val="23"/>
          <w:lang w:val="en-US" w:eastAsia="zh-CN"/>
        </w:rPr>
        <w:t>5</w:t>
      </w:r>
      <w:r>
        <w:rPr>
          <w:rFonts w:hint="eastAsia" w:ascii="宋体" w:hAnsi="宋体" w:eastAsia="宋体" w:cs="宋体"/>
          <w:sz w:val="23"/>
          <w:szCs w:val="23"/>
        </w:rPr>
        <w:t xml:space="preserve"> 与采购人存在利害关系可能影响招标公正性的法人、其他组织或者个人，不得参加投标；单位负责人为同一人或者存在控股、管理关系的不同单位，不得 参加同一标段投标或者未划分标段的同一招标项目投标。</w:t>
      </w:r>
    </w:p>
    <w:p>
      <w:pPr>
        <w:spacing w:before="151" w:line="379" w:lineRule="auto"/>
        <w:ind w:left="1" w:right="7" w:firstLine="475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z w:val="23"/>
          <w:szCs w:val="23"/>
          <w:lang w:val="en-US" w:eastAsia="zh-CN"/>
        </w:rPr>
        <w:t>2.6</w:t>
      </w:r>
      <w:r>
        <w:rPr>
          <w:rFonts w:hint="eastAsia" w:ascii="宋体" w:hAnsi="宋体" w:eastAsia="宋体" w:cs="宋体"/>
          <w:sz w:val="23"/>
          <w:szCs w:val="23"/>
        </w:rPr>
        <w:t xml:space="preserve"> 法律、行政法规规定的其他条件。</w:t>
      </w:r>
    </w:p>
    <w:p>
      <w:pPr>
        <w:spacing w:before="186" w:line="303" w:lineRule="exact"/>
        <w:ind w:firstLine="518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6"/>
          <w:position w:val="1"/>
          <w:sz w:val="23"/>
          <w:szCs w:val="23"/>
          <w:lang w:eastAsia="zh-CN"/>
        </w:rPr>
        <w:t>三</w:t>
      </w:r>
      <w:r>
        <w:rPr>
          <w:rFonts w:hint="eastAsia" w:ascii="宋体" w:hAnsi="宋体" w:eastAsia="宋体" w:cs="宋体"/>
          <w:spacing w:val="7"/>
          <w:position w:val="1"/>
          <w:sz w:val="23"/>
          <w:szCs w:val="23"/>
        </w:rPr>
        <w:t>、</w:t>
      </w:r>
      <w:r>
        <w:rPr>
          <w:rFonts w:hint="eastAsia" w:ascii="宋体" w:hAnsi="宋体" w:eastAsia="宋体" w:cs="宋体"/>
          <w:spacing w:val="6"/>
          <w:position w:val="1"/>
          <w:sz w:val="23"/>
          <w:szCs w:val="23"/>
        </w:rPr>
        <w:t>磋商文件的</w:t>
      </w:r>
      <w:r>
        <w:rPr>
          <w:rFonts w:hint="eastAsia" w:ascii="宋体" w:hAnsi="宋体" w:eastAsia="宋体" w:cs="宋体"/>
          <w:spacing w:val="5"/>
          <w:position w:val="1"/>
          <w:sz w:val="23"/>
          <w:szCs w:val="23"/>
        </w:rPr>
        <w:t>获取</w:t>
      </w:r>
    </w:p>
    <w:p>
      <w:pPr>
        <w:spacing w:before="169" w:line="360" w:lineRule="auto"/>
        <w:ind w:left="15" w:firstLine="466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1"/>
          <w:sz w:val="23"/>
          <w:szCs w:val="23"/>
          <w:lang w:val="en-US" w:eastAsia="zh-CN"/>
        </w:rPr>
        <w:t>3</w:t>
      </w:r>
      <w:r>
        <w:rPr>
          <w:rFonts w:hint="eastAsia" w:ascii="宋体" w:hAnsi="宋体" w:eastAsia="宋体" w:cs="宋体"/>
          <w:spacing w:val="1"/>
          <w:sz w:val="23"/>
          <w:szCs w:val="23"/>
        </w:rPr>
        <w:t xml:space="preserve">.1 </w:t>
      </w:r>
      <w:r>
        <w:rPr>
          <w:rFonts w:hint="eastAsia" w:ascii="宋体" w:hAnsi="宋体" w:eastAsia="宋体" w:cs="宋体"/>
          <w:spacing w:val="1"/>
          <w:sz w:val="23"/>
          <w:szCs w:val="23"/>
          <w:highlight w:val="none"/>
        </w:rPr>
        <w:t>获取时间：202</w:t>
      </w:r>
      <w:r>
        <w:rPr>
          <w:rFonts w:hint="eastAsia" w:ascii="宋体" w:hAnsi="宋体" w:eastAsia="宋体" w:cs="宋体"/>
          <w:spacing w:val="1"/>
          <w:sz w:val="23"/>
          <w:szCs w:val="23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pacing w:val="1"/>
          <w:sz w:val="23"/>
          <w:szCs w:val="23"/>
          <w:highlight w:val="none"/>
        </w:rPr>
        <w:t>-</w:t>
      </w:r>
      <w:r>
        <w:rPr>
          <w:rFonts w:hint="eastAsia" w:ascii="宋体" w:hAnsi="宋体" w:eastAsia="宋体" w:cs="宋体"/>
          <w:spacing w:val="1"/>
          <w:sz w:val="23"/>
          <w:szCs w:val="23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spacing w:val="1"/>
          <w:sz w:val="23"/>
          <w:szCs w:val="23"/>
          <w:highlight w:val="none"/>
        </w:rPr>
        <w:t>-</w:t>
      </w:r>
      <w:r>
        <w:rPr>
          <w:rFonts w:hint="eastAsia" w:ascii="宋体" w:hAnsi="宋体" w:eastAsia="宋体" w:cs="宋体"/>
          <w:spacing w:val="1"/>
          <w:sz w:val="23"/>
          <w:szCs w:val="23"/>
          <w:highlight w:val="none"/>
          <w:lang w:val="en-US" w:eastAsia="zh-CN"/>
        </w:rPr>
        <w:t xml:space="preserve">15  </w:t>
      </w:r>
      <w:r>
        <w:rPr>
          <w:rFonts w:hint="eastAsia" w:ascii="宋体" w:hAnsi="宋体" w:cs="宋体"/>
          <w:spacing w:val="1"/>
          <w:sz w:val="23"/>
          <w:szCs w:val="23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spacing w:val="1"/>
          <w:sz w:val="23"/>
          <w:szCs w:val="23"/>
          <w:highlight w:val="none"/>
        </w:rPr>
        <w:t>:00 至 202</w:t>
      </w:r>
      <w:r>
        <w:rPr>
          <w:rFonts w:hint="eastAsia" w:ascii="宋体" w:hAnsi="宋体" w:eastAsia="宋体" w:cs="宋体"/>
          <w:spacing w:val="1"/>
          <w:sz w:val="23"/>
          <w:szCs w:val="23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pacing w:val="1"/>
          <w:sz w:val="23"/>
          <w:szCs w:val="23"/>
          <w:highlight w:val="none"/>
        </w:rPr>
        <w:t>-</w:t>
      </w:r>
      <w:r>
        <w:rPr>
          <w:rFonts w:hint="eastAsia" w:ascii="宋体" w:hAnsi="宋体" w:eastAsia="宋体" w:cs="宋体"/>
          <w:spacing w:val="1"/>
          <w:sz w:val="23"/>
          <w:szCs w:val="23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spacing w:val="1"/>
          <w:sz w:val="23"/>
          <w:szCs w:val="23"/>
          <w:highlight w:val="none"/>
        </w:rPr>
        <w:t>-</w:t>
      </w:r>
      <w:r>
        <w:rPr>
          <w:rFonts w:hint="eastAsia" w:ascii="宋体" w:hAnsi="宋体" w:eastAsia="宋体" w:cs="宋体"/>
          <w:spacing w:val="1"/>
          <w:sz w:val="23"/>
          <w:szCs w:val="23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spacing w:val="1"/>
          <w:sz w:val="23"/>
          <w:szCs w:val="23"/>
          <w:highlight w:val="none"/>
        </w:rPr>
        <w:t xml:space="preserve"> </w:t>
      </w:r>
      <w:r>
        <w:rPr>
          <w:rFonts w:hint="eastAsia" w:ascii="宋体" w:hAnsi="宋体" w:cs="宋体"/>
          <w:spacing w:val="1"/>
          <w:sz w:val="23"/>
          <w:szCs w:val="23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sz w:val="23"/>
          <w:szCs w:val="23"/>
          <w:highlight w:val="none"/>
        </w:rPr>
        <w:t>:00（北</w:t>
      </w:r>
      <w:r>
        <w:rPr>
          <w:rFonts w:hint="eastAsia" w:ascii="宋体" w:hAnsi="宋体" w:eastAsia="宋体" w:cs="宋体"/>
          <w:sz w:val="23"/>
          <w:szCs w:val="23"/>
        </w:rPr>
        <w:t>京时间</w:t>
      </w:r>
      <w:r>
        <w:rPr>
          <w:rFonts w:hint="eastAsia" w:ascii="宋体" w:hAnsi="宋体" w:eastAsia="宋体" w:cs="宋体"/>
          <w:spacing w:val="-24"/>
          <w:sz w:val="23"/>
          <w:szCs w:val="23"/>
        </w:rPr>
        <w:t>）</w:t>
      </w:r>
      <w:r>
        <w:rPr>
          <w:rFonts w:hint="eastAsia" w:ascii="宋体" w:hAnsi="宋体" w:eastAsia="宋体" w:cs="宋体"/>
          <w:spacing w:val="-23"/>
          <w:sz w:val="23"/>
          <w:szCs w:val="23"/>
        </w:rPr>
        <w:t>。</w:t>
      </w:r>
    </w:p>
    <w:p>
      <w:pPr>
        <w:spacing w:line="360" w:lineRule="auto"/>
        <w:ind w:firstLine="479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4"/>
          <w:sz w:val="23"/>
          <w:szCs w:val="23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3"/>
          <w:szCs w:val="23"/>
        </w:rPr>
        <w:t>.2</w:t>
      </w:r>
      <w:r>
        <w:rPr>
          <w:rFonts w:hint="eastAsia" w:ascii="宋体" w:hAnsi="宋体" w:eastAsia="宋体" w:cs="宋体"/>
          <w:spacing w:val="5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spacing w:val="7"/>
          <w:sz w:val="23"/>
          <w:szCs w:val="23"/>
        </w:rPr>
        <w:t>获取方法</w:t>
      </w:r>
      <w:r>
        <w:rPr>
          <w:rFonts w:hint="eastAsia" w:ascii="宋体" w:hAnsi="宋体" w:eastAsia="宋体" w:cs="宋体"/>
          <w:spacing w:val="9"/>
          <w:sz w:val="23"/>
          <w:szCs w:val="23"/>
        </w:rPr>
        <w:t>：</w:t>
      </w:r>
      <w:r>
        <w:rPr>
          <w:rFonts w:hint="eastAsia" w:ascii="宋体" w:hAnsi="宋体" w:eastAsia="宋体" w:cs="宋体"/>
          <w:spacing w:val="7"/>
          <w:sz w:val="23"/>
          <w:szCs w:val="23"/>
        </w:rPr>
        <w:t>登录“旺采网山西交易平台”下载磋商文件</w:t>
      </w:r>
      <w:r>
        <w:rPr>
          <w:rFonts w:hint="eastAsia" w:ascii="宋体" w:hAnsi="宋体" w:eastAsia="宋体" w:cs="宋体"/>
          <w:spacing w:val="9"/>
          <w:sz w:val="23"/>
          <w:szCs w:val="23"/>
        </w:rPr>
        <w:t>。</w:t>
      </w:r>
    </w:p>
    <w:p>
      <w:pPr>
        <w:spacing w:before="174" w:line="360" w:lineRule="auto"/>
        <w:ind w:firstLine="479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2"/>
          <w:sz w:val="23"/>
          <w:szCs w:val="23"/>
          <w:lang w:val="en-US" w:eastAsia="zh-CN"/>
        </w:rPr>
        <w:t>3</w:t>
      </w:r>
      <w:r>
        <w:rPr>
          <w:rFonts w:hint="eastAsia" w:ascii="宋体" w:hAnsi="宋体" w:eastAsia="宋体" w:cs="宋体"/>
          <w:spacing w:val="2"/>
          <w:sz w:val="23"/>
          <w:szCs w:val="23"/>
        </w:rPr>
        <w:t>.3 标书售价</w:t>
      </w:r>
      <w:r>
        <w:rPr>
          <w:rFonts w:hint="eastAsia" w:ascii="宋体" w:hAnsi="宋体" w:eastAsia="宋体" w:cs="宋体"/>
          <w:spacing w:val="3"/>
          <w:sz w:val="23"/>
          <w:szCs w:val="23"/>
        </w:rPr>
        <w:t>：</w:t>
      </w:r>
      <w:r>
        <w:rPr>
          <w:rFonts w:hint="eastAsia" w:ascii="宋体" w:hAnsi="宋体" w:eastAsia="宋体" w:cs="宋体"/>
          <w:spacing w:val="2"/>
          <w:sz w:val="23"/>
          <w:szCs w:val="23"/>
        </w:rPr>
        <w:t>500 元人民币</w:t>
      </w:r>
      <w:r>
        <w:rPr>
          <w:rFonts w:hint="eastAsia" w:ascii="宋体" w:hAnsi="宋体" w:eastAsia="宋体" w:cs="宋体"/>
          <w:spacing w:val="3"/>
          <w:sz w:val="23"/>
          <w:szCs w:val="23"/>
        </w:rPr>
        <w:t>，</w:t>
      </w:r>
      <w:r>
        <w:rPr>
          <w:rFonts w:hint="eastAsia" w:ascii="宋体" w:hAnsi="宋体" w:eastAsia="宋体" w:cs="宋体"/>
          <w:spacing w:val="1"/>
          <w:sz w:val="23"/>
          <w:szCs w:val="23"/>
        </w:rPr>
        <w:t>磋商文件售后不退</w:t>
      </w:r>
      <w:r>
        <w:rPr>
          <w:rFonts w:hint="eastAsia" w:ascii="宋体" w:hAnsi="宋体" w:eastAsia="宋体" w:cs="宋体"/>
          <w:spacing w:val="3"/>
          <w:sz w:val="23"/>
          <w:szCs w:val="23"/>
        </w:rPr>
        <w:t>。</w:t>
      </w:r>
    </w:p>
    <w:p>
      <w:pPr>
        <w:spacing w:line="360" w:lineRule="auto"/>
        <w:ind w:firstLine="494"/>
        <w:outlineLvl w:val="3"/>
        <w:rPr>
          <w:rFonts w:hint="eastAsia" w:ascii="宋体" w:hAnsi="宋体" w:eastAsia="宋体" w:cs="宋体"/>
          <w:spacing w:val="7"/>
          <w:sz w:val="23"/>
          <w:szCs w:val="23"/>
        </w:rPr>
      </w:pPr>
      <w:r>
        <w:rPr>
          <w:rFonts w:hint="eastAsia" w:ascii="宋体" w:hAnsi="宋体" w:eastAsia="宋体" w:cs="宋体"/>
          <w:spacing w:val="7"/>
          <w:sz w:val="23"/>
          <w:szCs w:val="23"/>
          <w:lang w:val="en-US" w:eastAsia="zh-CN"/>
        </w:rPr>
        <w:t>3</w:t>
      </w:r>
      <w:r>
        <w:rPr>
          <w:rFonts w:hint="eastAsia" w:ascii="宋体" w:hAnsi="宋体" w:eastAsia="宋体" w:cs="宋体"/>
          <w:spacing w:val="7"/>
          <w:sz w:val="23"/>
          <w:szCs w:val="23"/>
        </w:rPr>
        <w:t>.4凡有意参与的投标人，须在全国公共资源交易平台（山西省）（网址：http://prec.sxzwfw.gov.cn/） “交易市场主体库”栏目进行注册，详情请查看交易市场主体库注册指南（网址：http://jyzt.sxzwfw.gov.cn/ztxxzc/index.jhtml）。</w:t>
      </w:r>
    </w:p>
    <w:p>
      <w:pPr>
        <w:spacing w:line="360" w:lineRule="auto"/>
        <w:ind w:firstLine="494"/>
        <w:outlineLvl w:val="3"/>
        <w:rPr>
          <w:rFonts w:hint="eastAsia" w:ascii="宋体" w:hAnsi="宋体" w:eastAsia="宋体" w:cs="宋体"/>
          <w:spacing w:val="7"/>
          <w:sz w:val="23"/>
          <w:szCs w:val="23"/>
        </w:rPr>
      </w:pPr>
      <w:r>
        <w:rPr>
          <w:rFonts w:hint="eastAsia" w:ascii="宋体" w:hAnsi="宋体" w:eastAsia="宋体" w:cs="宋体"/>
          <w:spacing w:val="7"/>
          <w:sz w:val="23"/>
          <w:szCs w:val="23"/>
          <w:lang w:val="en-US" w:eastAsia="zh-CN"/>
        </w:rPr>
        <w:t>3.5</w:t>
      </w:r>
      <w:r>
        <w:rPr>
          <w:rFonts w:hint="eastAsia" w:ascii="宋体" w:hAnsi="宋体" w:eastAsia="宋体" w:cs="宋体"/>
          <w:spacing w:val="7"/>
          <w:sz w:val="23"/>
          <w:szCs w:val="23"/>
        </w:rPr>
        <w:t>如需办理CA数字证书，请查看全国公共资源交易平台（山西省）（网址：http://prec.sxzwfw.gov.cn/）中“数字证书交叉互认” （网址：</w:t>
      </w:r>
      <w:r>
        <w:rPr>
          <w:rFonts w:hint="eastAsia" w:ascii="宋体" w:hAnsi="宋体" w:eastAsia="宋体" w:cs="宋体"/>
          <w:color w:val="auto"/>
          <w:spacing w:val="7"/>
          <w:sz w:val="23"/>
          <w:szCs w:val="23"/>
          <w:u w:val="none"/>
        </w:rPr>
        <w:t>http://prec.sxzwfw.gov.cn/cajchrpt/）</w:t>
      </w:r>
    </w:p>
    <w:p>
      <w:pPr>
        <w:spacing w:line="318" w:lineRule="exact"/>
        <w:ind w:firstLine="494"/>
        <w:outlineLvl w:val="3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9"/>
          <w:position w:val="1"/>
          <w:sz w:val="23"/>
          <w:szCs w:val="23"/>
          <w:lang w:eastAsia="zh-CN"/>
        </w:rPr>
        <w:t>四</w:t>
      </w:r>
      <w:r>
        <w:rPr>
          <w:rFonts w:hint="eastAsia" w:ascii="宋体" w:hAnsi="宋体" w:eastAsia="宋体" w:cs="宋体"/>
          <w:spacing w:val="10"/>
          <w:position w:val="1"/>
          <w:sz w:val="23"/>
          <w:szCs w:val="23"/>
        </w:rPr>
        <w:t>、</w:t>
      </w:r>
      <w:r>
        <w:rPr>
          <w:rFonts w:hint="eastAsia" w:ascii="宋体" w:hAnsi="宋体" w:eastAsia="宋体" w:cs="宋体"/>
          <w:spacing w:val="9"/>
          <w:position w:val="1"/>
          <w:sz w:val="23"/>
          <w:szCs w:val="23"/>
        </w:rPr>
        <w:t>响应</w:t>
      </w:r>
      <w:r>
        <w:rPr>
          <w:rFonts w:hint="eastAsia" w:ascii="宋体" w:hAnsi="宋体" w:eastAsia="宋体" w:cs="宋体"/>
          <w:spacing w:val="8"/>
          <w:position w:val="1"/>
          <w:sz w:val="23"/>
          <w:szCs w:val="23"/>
        </w:rPr>
        <w:t>文件的递交</w:t>
      </w:r>
    </w:p>
    <w:p>
      <w:pPr>
        <w:spacing w:before="152" w:line="231" w:lineRule="auto"/>
        <w:ind w:firstLine="487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5"/>
          <w:sz w:val="23"/>
          <w:szCs w:val="23"/>
          <w:lang w:val="en-US" w:eastAsia="zh-CN"/>
        </w:rPr>
        <w:t>4</w:t>
      </w:r>
      <w:r>
        <w:rPr>
          <w:rFonts w:hint="eastAsia" w:ascii="宋体" w:hAnsi="宋体" w:eastAsia="宋体" w:cs="宋体"/>
          <w:spacing w:val="5"/>
          <w:sz w:val="23"/>
          <w:szCs w:val="23"/>
        </w:rPr>
        <w:t xml:space="preserve">.1 </w:t>
      </w:r>
      <w:r>
        <w:rPr>
          <w:rFonts w:hint="eastAsia" w:ascii="宋体" w:hAnsi="宋体" w:eastAsia="宋体" w:cs="宋体"/>
          <w:spacing w:val="9"/>
          <w:sz w:val="23"/>
          <w:szCs w:val="23"/>
        </w:rPr>
        <w:t>递交截止时间：</w:t>
      </w:r>
      <w:r>
        <w:rPr>
          <w:rFonts w:hint="eastAsia" w:ascii="宋体" w:hAnsi="宋体" w:eastAsia="宋体" w:cs="宋体"/>
          <w:spacing w:val="5"/>
          <w:sz w:val="23"/>
          <w:szCs w:val="23"/>
        </w:rPr>
        <w:t>202</w:t>
      </w:r>
      <w:r>
        <w:rPr>
          <w:rFonts w:hint="eastAsia" w:ascii="宋体" w:hAnsi="宋体" w:eastAsia="宋体" w:cs="宋体"/>
          <w:spacing w:val="5"/>
          <w:sz w:val="23"/>
          <w:szCs w:val="23"/>
          <w:lang w:val="en-US" w:eastAsia="zh-CN"/>
        </w:rPr>
        <w:t>2</w:t>
      </w:r>
      <w:r>
        <w:rPr>
          <w:rFonts w:hint="eastAsia" w:ascii="宋体" w:hAnsi="宋体" w:eastAsia="宋体" w:cs="宋体"/>
          <w:spacing w:val="5"/>
          <w:sz w:val="23"/>
          <w:szCs w:val="23"/>
        </w:rPr>
        <w:t>-</w:t>
      </w:r>
      <w:r>
        <w:rPr>
          <w:rFonts w:hint="eastAsia" w:ascii="宋体" w:hAnsi="宋体" w:eastAsia="宋体" w:cs="宋体"/>
          <w:spacing w:val="5"/>
          <w:sz w:val="23"/>
          <w:szCs w:val="23"/>
          <w:lang w:val="en-US" w:eastAsia="zh-CN"/>
        </w:rPr>
        <w:t>11</w:t>
      </w:r>
      <w:r>
        <w:rPr>
          <w:rFonts w:hint="eastAsia" w:ascii="宋体" w:hAnsi="宋体" w:eastAsia="宋体" w:cs="宋体"/>
          <w:spacing w:val="5"/>
          <w:sz w:val="23"/>
          <w:szCs w:val="23"/>
        </w:rPr>
        <w:t>-</w:t>
      </w:r>
      <w:r>
        <w:rPr>
          <w:rFonts w:hint="eastAsia" w:ascii="宋体" w:hAnsi="宋体" w:eastAsia="宋体" w:cs="宋体"/>
          <w:spacing w:val="4"/>
          <w:sz w:val="23"/>
          <w:szCs w:val="23"/>
          <w:lang w:val="en-US" w:eastAsia="zh-CN"/>
        </w:rPr>
        <w:t>25</w:t>
      </w:r>
      <w:r>
        <w:rPr>
          <w:rFonts w:hint="eastAsia" w:ascii="宋体" w:hAnsi="宋体" w:eastAsia="宋体" w:cs="宋体"/>
          <w:spacing w:val="5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spacing w:val="4"/>
          <w:sz w:val="23"/>
          <w:szCs w:val="23"/>
        </w:rPr>
        <w:t>09:30</w:t>
      </w:r>
    </w:p>
    <w:p>
      <w:pPr>
        <w:spacing w:before="181" w:line="232" w:lineRule="auto"/>
        <w:ind w:firstLine="485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4"/>
          <w:sz w:val="23"/>
          <w:szCs w:val="23"/>
          <w:lang w:val="en-US" w:eastAsia="zh-CN"/>
        </w:rPr>
        <w:t>4</w:t>
      </w:r>
      <w:r>
        <w:rPr>
          <w:rFonts w:hint="eastAsia" w:ascii="宋体" w:hAnsi="宋体" w:eastAsia="宋体" w:cs="宋体"/>
          <w:spacing w:val="4"/>
          <w:sz w:val="23"/>
          <w:szCs w:val="23"/>
        </w:rPr>
        <w:t xml:space="preserve">.2 </w:t>
      </w:r>
      <w:r>
        <w:rPr>
          <w:rFonts w:hint="eastAsia" w:ascii="宋体" w:hAnsi="宋体" w:eastAsia="宋体" w:cs="宋体"/>
          <w:spacing w:val="8"/>
          <w:sz w:val="23"/>
          <w:szCs w:val="23"/>
        </w:rPr>
        <w:t>递交方法：供应商登录</w:t>
      </w:r>
      <w:r>
        <w:rPr>
          <w:rFonts w:hint="eastAsia" w:ascii="宋体" w:hAnsi="宋体" w:eastAsia="宋体" w:cs="宋体"/>
          <w:spacing w:val="7"/>
          <w:sz w:val="23"/>
          <w:szCs w:val="23"/>
        </w:rPr>
        <w:t>旺采网山西交易平台上传加密的响应文件</w:t>
      </w:r>
      <w:r>
        <w:rPr>
          <w:rFonts w:hint="eastAsia" w:ascii="宋体" w:hAnsi="宋体" w:eastAsia="宋体" w:cs="宋体"/>
          <w:spacing w:val="8"/>
          <w:sz w:val="23"/>
          <w:szCs w:val="23"/>
        </w:rPr>
        <w:t>。</w:t>
      </w:r>
    </w:p>
    <w:p>
      <w:pPr>
        <w:spacing w:before="185" w:line="379" w:lineRule="auto"/>
        <w:ind w:left="14" w:right="76" w:firstLine="473"/>
        <w:jc w:val="left"/>
        <w:rPr>
          <w:rFonts w:hint="eastAsia" w:ascii="宋体" w:hAnsi="宋体" w:eastAsia="宋体" w:cs="宋体"/>
          <w:spacing w:val="-20"/>
          <w:sz w:val="23"/>
          <w:szCs w:val="23"/>
        </w:rPr>
      </w:pPr>
      <w:r>
        <w:rPr>
          <w:rFonts w:hint="eastAsia" w:ascii="宋体" w:hAnsi="宋体" w:eastAsia="宋体" w:cs="宋体"/>
          <w:spacing w:val="11"/>
          <w:sz w:val="23"/>
          <w:szCs w:val="23"/>
          <w:lang w:val="en-US" w:eastAsia="zh-CN"/>
        </w:rPr>
        <w:t>4</w:t>
      </w:r>
      <w:r>
        <w:rPr>
          <w:rFonts w:hint="eastAsia" w:ascii="宋体" w:hAnsi="宋体" w:eastAsia="宋体" w:cs="宋体"/>
          <w:spacing w:val="11"/>
          <w:sz w:val="23"/>
          <w:szCs w:val="23"/>
        </w:rPr>
        <w:t>.3</w:t>
      </w:r>
      <w:r>
        <w:rPr>
          <w:rFonts w:hint="eastAsia" w:ascii="宋体" w:hAnsi="宋体" w:eastAsia="宋体" w:cs="宋体"/>
          <w:spacing w:val="21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spacing w:val="-23"/>
          <w:sz w:val="23"/>
          <w:szCs w:val="23"/>
        </w:rPr>
        <w:t>递  交  地  址  ：    旺  采  网  山  西  交  易  平  台</w:t>
      </w:r>
      <w:r>
        <w:rPr>
          <w:rFonts w:hint="eastAsia" w:ascii="宋体" w:hAnsi="宋体" w:eastAsia="宋体" w:cs="宋体"/>
          <w:spacing w:val="7"/>
          <w:sz w:val="23"/>
          <w:szCs w:val="23"/>
        </w:rPr>
        <w:t>（</w:t>
      </w:r>
      <w:r>
        <w:rPr>
          <w:rFonts w:hint="eastAsia" w:ascii="宋体" w:hAnsi="宋体" w:eastAsia="宋体" w:cs="宋体"/>
          <w:spacing w:val="7"/>
          <w:sz w:val="23"/>
          <w:szCs w:val="23"/>
        </w:rPr>
        <w:fldChar w:fldCharType="begin"/>
      </w:r>
      <w:r>
        <w:rPr>
          <w:rFonts w:hint="eastAsia" w:ascii="宋体" w:hAnsi="宋体" w:eastAsia="宋体" w:cs="宋体"/>
          <w:spacing w:val="7"/>
          <w:sz w:val="23"/>
          <w:szCs w:val="23"/>
        </w:rPr>
        <w:instrText xml:space="preserve"> HYPERLINK "https://sx.5ibid.net/Liems/sxIndex.html" </w:instrText>
      </w:r>
      <w:r>
        <w:rPr>
          <w:rFonts w:hint="eastAsia" w:ascii="宋体" w:hAnsi="宋体" w:eastAsia="宋体" w:cs="宋体"/>
          <w:spacing w:val="7"/>
          <w:sz w:val="23"/>
          <w:szCs w:val="23"/>
        </w:rPr>
        <w:fldChar w:fldCharType="separate"/>
      </w:r>
      <w:r>
        <w:rPr>
          <w:rFonts w:hint="eastAsia" w:ascii="宋体" w:hAnsi="宋体" w:eastAsia="宋体" w:cs="宋体"/>
          <w:spacing w:val="7"/>
          <w:sz w:val="23"/>
          <w:szCs w:val="23"/>
        </w:rPr>
        <w:t>https://sx.5ibid.net/Liems/sxIndex.html</w:t>
      </w:r>
      <w:r>
        <w:rPr>
          <w:rFonts w:hint="eastAsia" w:ascii="宋体" w:hAnsi="宋体" w:eastAsia="宋体" w:cs="宋体"/>
          <w:spacing w:val="7"/>
          <w:sz w:val="23"/>
          <w:szCs w:val="23"/>
        </w:rPr>
        <w:fldChar w:fldCharType="end"/>
      </w:r>
      <w:r>
        <w:rPr>
          <w:rFonts w:hint="eastAsia" w:ascii="宋体" w:hAnsi="宋体" w:eastAsia="宋体" w:cs="宋体"/>
          <w:spacing w:val="7"/>
          <w:sz w:val="23"/>
          <w:szCs w:val="23"/>
        </w:rPr>
        <w:t>）。逾期送达的、未按指定方法或 者未送达指定地点的响应文件，采购人不予受理。</w:t>
      </w:r>
    </w:p>
    <w:p>
      <w:pPr>
        <w:spacing w:before="1" w:line="239" w:lineRule="auto"/>
        <w:ind w:firstLine="492"/>
        <w:outlineLvl w:val="3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9"/>
          <w:sz w:val="23"/>
          <w:szCs w:val="23"/>
          <w:lang w:eastAsia="zh-CN"/>
        </w:rPr>
        <w:t>五</w:t>
      </w:r>
      <w:r>
        <w:rPr>
          <w:rFonts w:hint="eastAsia" w:ascii="宋体" w:hAnsi="宋体" w:eastAsia="宋体" w:cs="宋体"/>
          <w:spacing w:val="10"/>
          <w:sz w:val="23"/>
          <w:szCs w:val="23"/>
        </w:rPr>
        <w:t>、</w:t>
      </w:r>
      <w:r>
        <w:rPr>
          <w:rFonts w:hint="eastAsia" w:ascii="宋体" w:hAnsi="宋体" w:eastAsia="宋体" w:cs="宋体"/>
          <w:spacing w:val="9"/>
          <w:sz w:val="23"/>
          <w:szCs w:val="23"/>
        </w:rPr>
        <w:t>开标时间</w:t>
      </w:r>
      <w:r>
        <w:rPr>
          <w:rFonts w:hint="eastAsia" w:ascii="宋体" w:hAnsi="宋体" w:eastAsia="宋体" w:cs="宋体"/>
          <w:spacing w:val="8"/>
          <w:sz w:val="23"/>
          <w:szCs w:val="23"/>
        </w:rPr>
        <w:t>及方式</w:t>
      </w:r>
    </w:p>
    <w:p>
      <w:pPr>
        <w:spacing w:before="162" w:line="231" w:lineRule="auto"/>
        <w:ind w:firstLine="484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5"/>
          <w:sz w:val="23"/>
          <w:szCs w:val="23"/>
          <w:lang w:val="en-US" w:eastAsia="zh-CN"/>
        </w:rPr>
        <w:t>5</w:t>
      </w:r>
      <w:r>
        <w:rPr>
          <w:rFonts w:hint="eastAsia" w:ascii="宋体" w:hAnsi="宋体" w:eastAsia="宋体" w:cs="宋体"/>
          <w:spacing w:val="5"/>
          <w:sz w:val="23"/>
          <w:szCs w:val="23"/>
        </w:rPr>
        <w:t xml:space="preserve">.1 </w:t>
      </w:r>
      <w:r>
        <w:rPr>
          <w:rFonts w:hint="eastAsia" w:ascii="宋体" w:hAnsi="宋体" w:eastAsia="宋体" w:cs="宋体"/>
          <w:spacing w:val="9"/>
          <w:sz w:val="23"/>
          <w:szCs w:val="23"/>
        </w:rPr>
        <w:t>开标时间：</w:t>
      </w:r>
      <w:r>
        <w:rPr>
          <w:rFonts w:hint="eastAsia" w:ascii="宋体" w:hAnsi="宋体" w:eastAsia="宋体" w:cs="宋体"/>
          <w:spacing w:val="5"/>
          <w:sz w:val="23"/>
          <w:szCs w:val="23"/>
        </w:rPr>
        <w:t>202</w:t>
      </w:r>
      <w:r>
        <w:rPr>
          <w:rFonts w:hint="eastAsia" w:ascii="宋体" w:hAnsi="宋体" w:eastAsia="宋体" w:cs="宋体"/>
          <w:spacing w:val="5"/>
          <w:sz w:val="23"/>
          <w:szCs w:val="23"/>
          <w:lang w:val="en-US" w:eastAsia="zh-CN"/>
        </w:rPr>
        <w:t>2</w:t>
      </w:r>
      <w:r>
        <w:rPr>
          <w:rFonts w:hint="eastAsia" w:ascii="宋体" w:hAnsi="宋体" w:eastAsia="宋体" w:cs="宋体"/>
          <w:spacing w:val="5"/>
          <w:sz w:val="23"/>
          <w:szCs w:val="23"/>
        </w:rPr>
        <w:t>-</w:t>
      </w:r>
      <w:r>
        <w:rPr>
          <w:rFonts w:hint="eastAsia" w:ascii="宋体" w:hAnsi="宋体" w:eastAsia="宋体" w:cs="宋体"/>
          <w:spacing w:val="5"/>
          <w:sz w:val="23"/>
          <w:szCs w:val="23"/>
          <w:lang w:val="en-US" w:eastAsia="zh-CN"/>
        </w:rPr>
        <w:t>11</w:t>
      </w:r>
      <w:r>
        <w:rPr>
          <w:rFonts w:hint="eastAsia" w:ascii="宋体" w:hAnsi="宋体" w:eastAsia="宋体" w:cs="宋体"/>
          <w:spacing w:val="5"/>
          <w:sz w:val="23"/>
          <w:szCs w:val="23"/>
        </w:rPr>
        <w:t>-</w:t>
      </w:r>
      <w:r>
        <w:rPr>
          <w:rFonts w:hint="eastAsia" w:ascii="宋体" w:hAnsi="宋体" w:eastAsia="宋体" w:cs="宋体"/>
          <w:spacing w:val="5"/>
          <w:sz w:val="23"/>
          <w:szCs w:val="23"/>
          <w:lang w:val="en-US" w:eastAsia="zh-CN"/>
        </w:rPr>
        <w:t>25</w:t>
      </w:r>
      <w:r>
        <w:rPr>
          <w:rFonts w:hint="eastAsia" w:ascii="宋体" w:hAnsi="宋体" w:eastAsia="宋体" w:cs="宋体"/>
          <w:spacing w:val="5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spacing w:val="4"/>
          <w:sz w:val="23"/>
          <w:szCs w:val="23"/>
        </w:rPr>
        <w:t>09:30</w:t>
      </w:r>
    </w:p>
    <w:p>
      <w:pPr>
        <w:spacing w:before="182" w:line="231" w:lineRule="auto"/>
        <w:ind w:firstLine="484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5"/>
          <w:sz w:val="23"/>
          <w:szCs w:val="23"/>
          <w:lang w:val="en-US" w:eastAsia="zh-CN"/>
        </w:rPr>
        <w:t>5</w:t>
      </w:r>
      <w:r>
        <w:rPr>
          <w:rFonts w:hint="eastAsia" w:ascii="宋体" w:hAnsi="宋体" w:eastAsia="宋体" w:cs="宋体"/>
          <w:spacing w:val="5"/>
          <w:sz w:val="23"/>
          <w:szCs w:val="23"/>
        </w:rPr>
        <w:t xml:space="preserve">.2 </w:t>
      </w:r>
      <w:r>
        <w:rPr>
          <w:rFonts w:hint="eastAsia" w:ascii="宋体" w:hAnsi="宋体" w:eastAsia="宋体" w:cs="宋体"/>
          <w:spacing w:val="9"/>
          <w:sz w:val="23"/>
          <w:szCs w:val="23"/>
        </w:rPr>
        <w:t>开标方式</w:t>
      </w:r>
      <w:r>
        <w:rPr>
          <w:rFonts w:hint="eastAsia" w:ascii="宋体" w:hAnsi="宋体" w:eastAsia="宋体" w:cs="宋体"/>
          <w:spacing w:val="10"/>
          <w:sz w:val="23"/>
          <w:szCs w:val="23"/>
        </w:rPr>
        <w:t>：</w:t>
      </w:r>
      <w:r>
        <w:rPr>
          <w:rFonts w:hint="eastAsia" w:ascii="宋体" w:hAnsi="宋体" w:eastAsia="宋体" w:cs="宋体"/>
          <w:spacing w:val="9"/>
          <w:sz w:val="23"/>
          <w:szCs w:val="23"/>
        </w:rPr>
        <w:t>通过旺采网山西交易平台远程开标</w:t>
      </w:r>
      <w:r>
        <w:rPr>
          <w:rFonts w:hint="eastAsia" w:ascii="宋体" w:hAnsi="宋体" w:eastAsia="宋体" w:cs="宋体"/>
          <w:spacing w:val="10"/>
          <w:sz w:val="23"/>
          <w:szCs w:val="23"/>
        </w:rPr>
        <w:t>。</w:t>
      </w:r>
    </w:p>
    <w:p>
      <w:pPr>
        <w:spacing w:before="186" w:line="242" w:lineRule="auto"/>
        <w:ind w:firstLine="495"/>
        <w:rPr>
          <w:rFonts w:hint="eastAsia" w:ascii="宋体" w:hAnsi="宋体" w:eastAsia="宋体" w:cs="宋体"/>
          <w:spacing w:val="8"/>
          <w:sz w:val="23"/>
          <w:szCs w:val="23"/>
        </w:rPr>
      </w:pPr>
      <w:r>
        <w:rPr>
          <w:rFonts w:hint="eastAsia" w:ascii="宋体" w:hAnsi="宋体" w:eastAsia="宋体" w:cs="宋体"/>
          <w:spacing w:val="8"/>
          <w:sz w:val="23"/>
          <w:szCs w:val="23"/>
          <w:lang w:eastAsia="zh-CN"/>
        </w:rPr>
        <w:t>六</w:t>
      </w:r>
      <w:r>
        <w:rPr>
          <w:rFonts w:hint="eastAsia" w:ascii="宋体" w:hAnsi="宋体" w:eastAsia="宋体" w:cs="宋体"/>
          <w:spacing w:val="10"/>
          <w:sz w:val="23"/>
          <w:szCs w:val="23"/>
        </w:rPr>
        <w:t>、</w:t>
      </w:r>
      <w:r>
        <w:rPr>
          <w:rFonts w:hint="eastAsia" w:ascii="宋体" w:hAnsi="宋体" w:eastAsia="宋体" w:cs="宋体"/>
          <w:spacing w:val="8"/>
          <w:sz w:val="23"/>
          <w:szCs w:val="23"/>
        </w:rPr>
        <w:t>其他公告内容</w:t>
      </w:r>
    </w:p>
    <w:p>
      <w:pPr>
        <w:spacing w:before="186" w:line="360" w:lineRule="auto"/>
        <w:ind w:firstLine="495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10"/>
          <w:sz w:val="23"/>
          <w:szCs w:val="23"/>
        </w:rPr>
        <w:t>本次磋商公告在旺采网山西交易平</w:t>
      </w:r>
      <w:r>
        <w:rPr>
          <w:rFonts w:hint="eastAsia" w:ascii="宋体" w:hAnsi="宋体" w:eastAsia="宋体" w:cs="宋体"/>
          <w:spacing w:val="9"/>
          <w:sz w:val="23"/>
          <w:szCs w:val="23"/>
        </w:rPr>
        <w:t>台</w:t>
      </w:r>
      <w:r>
        <w:rPr>
          <w:rFonts w:hint="eastAsia" w:ascii="宋体" w:hAnsi="宋体" w:eastAsia="宋体" w:cs="宋体"/>
          <w:spacing w:val="10"/>
          <w:sz w:val="23"/>
          <w:szCs w:val="23"/>
        </w:rPr>
        <w:t>、</w:t>
      </w:r>
      <w:r>
        <w:rPr>
          <w:rFonts w:hint="eastAsia" w:ascii="宋体" w:hAnsi="宋体" w:eastAsia="宋体" w:cs="宋体"/>
          <w:spacing w:val="9"/>
          <w:sz w:val="23"/>
          <w:szCs w:val="23"/>
        </w:rPr>
        <w:t>山西省</w:t>
      </w:r>
      <w:r>
        <w:rPr>
          <w:rFonts w:hint="eastAsia" w:ascii="宋体" w:hAnsi="宋体" w:eastAsia="宋体" w:cs="宋体"/>
          <w:spacing w:val="9"/>
          <w:sz w:val="23"/>
          <w:szCs w:val="23"/>
          <w:lang w:val="en-US" w:eastAsia="zh-CN"/>
        </w:rPr>
        <w:t>招标投标协会</w:t>
      </w:r>
      <w:r>
        <w:rPr>
          <w:rFonts w:hint="eastAsia" w:ascii="宋体" w:hAnsi="宋体" w:eastAsia="宋体" w:cs="宋体"/>
          <w:spacing w:val="9"/>
          <w:sz w:val="23"/>
          <w:szCs w:val="23"/>
        </w:rPr>
        <w:t>同时发</w:t>
      </w:r>
      <w:r>
        <w:rPr>
          <w:rFonts w:hint="eastAsia" w:ascii="宋体" w:hAnsi="宋体" w:eastAsia="宋体" w:cs="宋体"/>
          <w:sz w:val="23"/>
          <w:szCs w:val="23"/>
        </w:rPr>
        <w:t>布</w:t>
      </w:r>
      <w:r>
        <w:rPr>
          <w:rFonts w:hint="eastAsia" w:ascii="宋体" w:hAnsi="宋体" w:eastAsia="宋体" w:cs="宋体"/>
          <w:spacing w:val="-7"/>
          <w:sz w:val="23"/>
          <w:szCs w:val="23"/>
        </w:rPr>
        <w:t>。</w:t>
      </w:r>
    </w:p>
    <w:p>
      <w:pPr>
        <w:spacing w:line="241" w:lineRule="auto"/>
        <w:ind w:firstLine="476"/>
        <w:outlineLvl w:val="3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z w:val="23"/>
          <w:szCs w:val="23"/>
          <w:lang w:eastAsia="zh-CN"/>
        </w:rPr>
        <w:t>七</w:t>
      </w:r>
      <w:r>
        <w:rPr>
          <w:rFonts w:hint="eastAsia" w:ascii="宋体" w:hAnsi="宋体" w:eastAsia="宋体" w:cs="宋体"/>
          <w:spacing w:val="-22"/>
          <w:sz w:val="23"/>
          <w:szCs w:val="23"/>
        </w:rPr>
        <w:t>、</w:t>
      </w:r>
      <w:r>
        <w:rPr>
          <w:rFonts w:hint="eastAsia" w:ascii="宋体" w:hAnsi="宋体" w:eastAsia="宋体" w:cs="宋体"/>
          <w:sz w:val="23"/>
          <w:szCs w:val="23"/>
        </w:rPr>
        <w:t>监督部门</w:t>
      </w:r>
    </w:p>
    <w:p>
      <w:pPr>
        <w:spacing w:before="169" w:line="230" w:lineRule="auto"/>
        <w:ind w:firstLine="479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9"/>
          <w:sz w:val="23"/>
          <w:szCs w:val="23"/>
        </w:rPr>
        <w:t>本招标</w:t>
      </w:r>
      <w:r>
        <w:rPr>
          <w:rFonts w:hint="eastAsia" w:ascii="宋体" w:hAnsi="宋体" w:eastAsia="宋体" w:cs="宋体"/>
          <w:spacing w:val="8"/>
          <w:sz w:val="23"/>
          <w:szCs w:val="23"/>
        </w:rPr>
        <w:t>项目的监督部门为长治市潞城区财政局</w:t>
      </w:r>
      <w:r>
        <w:rPr>
          <w:rFonts w:hint="eastAsia" w:ascii="宋体" w:hAnsi="宋体" w:eastAsia="宋体" w:cs="宋体"/>
          <w:spacing w:val="9"/>
          <w:sz w:val="23"/>
          <w:szCs w:val="23"/>
        </w:rPr>
        <w:t>。</w:t>
      </w:r>
    </w:p>
    <w:p>
      <w:pPr>
        <w:spacing w:before="183" w:line="233" w:lineRule="auto"/>
        <w:ind w:firstLine="486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7"/>
          <w:sz w:val="23"/>
          <w:szCs w:val="23"/>
          <w:lang w:eastAsia="zh-CN"/>
        </w:rPr>
        <w:t>八</w:t>
      </w:r>
      <w:r>
        <w:rPr>
          <w:rFonts w:hint="eastAsia" w:ascii="宋体" w:hAnsi="宋体" w:eastAsia="宋体" w:cs="宋体"/>
          <w:spacing w:val="8"/>
          <w:sz w:val="23"/>
          <w:szCs w:val="23"/>
        </w:rPr>
        <w:t>、</w:t>
      </w:r>
      <w:r>
        <w:rPr>
          <w:rFonts w:hint="eastAsia" w:ascii="宋体" w:hAnsi="宋体" w:eastAsia="宋体" w:cs="宋体"/>
          <w:spacing w:val="7"/>
          <w:sz w:val="23"/>
          <w:szCs w:val="23"/>
        </w:rPr>
        <w:t>联</w:t>
      </w:r>
      <w:r>
        <w:rPr>
          <w:rFonts w:hint="eastAsia" w:ascii="宋体" w:hAnsi="宋体" w:eastAsia="宋体" w:cs="宋体"/>
          <w:spacing w:val="6"/>
          <w:sz w:val="23"/>
          <w:szCs w:val="23"/>
        </w:rPr>
        <w:t>系方式</w:t>
      </w:r>
    </w:p>
    <w:p>
      <w:pPr>
        <w:spacing w:before="184" w:line="231" w:lineRule="auto"/>
        <w:ind w:firstLine="480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9"/>
          <w:sz w:val="23"/>
          <w:szCs w:val="23"/>
        </w:rPr>
        <w:t>采购人</w:t>
      </w:r>
      <w:r>
        <w:rPr>
          <w:rFonts w:hint="eastAsia" w:ascii="宋体" w:hAnsi="宋体" w:eastAsia="宋体" w:cs="宋体"/>
          <w:spacing w:val="10"/>
          <w:sz w:val="23"/>
          <w:szCs w:val="23"/>
        </w:rPr>
        <w:t>：长治市潞城区财政局</w:t>
      </w:r>
    </w:p>
    <w:p>
      <w:pPr>
        <w:spacing w:before="183" w:line="233" w:lineRule="auto"/>
        <w:ind w:firstLine="475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8"/>
          <w:sz w:val="23"/>
          <w:szCs w:val="23"/>
        </w:rPr>
        <w:t>联系人</w:t>
      </w:r>
      <w:r>
        <w:rPr>
          <w:rFonts w:hint="eastAsia" w:ascii="宋体" w:hAnsi="宋体" w:eastAsia="宋体" w:cs="宋体"/>
          <w:spacing w:val="9"/>
          <w:sz w:val="23"/>
          <w:szCs w:val="23"/>
        </w:rPr>
        <w:t>：钱女士</w:t>
      </w:r>
    </w:p>
    <w:p>
      <w:pPr>
        <w:spacing w:before="186" w:line="231" w:lineRule="auto"/>
        <w:ind w:firstLine="504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5"/>
          <w:sz w:val="23"/>
          <w:szCs w:val="23"/>
        </w:rPr>
        <w:t>电话</w:t>
      </w:r>
      <w:r>
        <w:rPr>
          <w:rFonts w:hint="eastAsia" w:ascii="宋体" w:hAnsi="宋体" w:eastAsia="宋体" w:cs="宋体"/>
          <w:spacing w:val="6"/>
          <w:sz w:val="23"/>
          <w:szCs w:val="23"/>
        </w:rPr>
        <w:t>：0355-6771917</w:t>
      </w:r>
    </w:p>
    <w:p>
      <w:pPr>
        <w:spacing w:before="174" w:line="231" w:lineRule="auto"/>
        <w:ind w:firstLine="480"/>
        <w:rPr>
          <w:rFonts w:hint="eastAsia" w:ascii="宋体" w:hAnsi="宋体" w:eastAsia="宋体" w:cs="宋体"/>
          <w:spacing w:val="10"/>
          <w:sz w:val="23"/>
          <w:szCs w:val="23"/>
        </w:rPr>
      </w:pPr>
    </w:p>
    <w:p>
      <w:pPr>
        <w:spacing w:before="174" w:line="231" w:lineRule="auto"/>
        <w:ind w:firstLine="480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10"/>
          <w:sz w:val="23"/>
          <w:szCs w:val="23"/>
        </w:rPr>
        <w:t>采购</w:t>
      </w:r>
      <w:r>
        <w:rPr>
          <w:rFonts w:hint="eastAsia" w:ascii="宋体" w:hAnsi="宋体" w:eastAsia="宋体" w:cs="宋体"/>
          <w:spacing w:val="9"/>
          <w:sz w:val="23"/>
          <w:szCs w:val="23"/>
        </w:rPr>
        <w:t>代理机构</w:t>
      </w:r>
      <w:r>
        <w:rPr>
          <w:rFonts w:hint="eastAsia" w:ascii="宋体" w:hAnsi="宋体" w:eastAsia="宋体" w:cs="宋体"/>
          <w:spacing w:val="11"/>
          <w:sz w:val="23"/>
          <w:szCs w:val="23"/>
        </w:rPr>
        <w:t>：</w:t>
      </w:r>
      <w:r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  <w:t>山西北顶工程项目管理有限公司</w:t>
      </w:r>
    </w:p>
    <w:p>
      <w:pPr>
        <w:spacing w:before="186" w:line="233" w:lineRule="auto"/>
        <w:ind w:firstLine="475"/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pacing w:val="8"/>
          <w:sz w:val="23"/>
          <w:szCs w:val="23"/>
        </w:rPr>
        <w:t>联系人</w:t>
      </w:r>
      <w:r>
        <w:rPr>
          <w:rFonts w:hint="eastAsia" w:ascii="宋体" w:hAnsi="宋体" w:eastAsia="宋体" w:cs="宋体"/>
          <w:spacing w:val="9"/>
          <w:sz w:val="23"/>
          <w:szCs w:val="23"/>
        </w:rPr>
        <w:t>：</w:t>
      </w:r>
      <w:r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  <w:t>王女士</w:t>
      </w:r>
    </w:p>
    <w:p>
      <w:pPr>
        <w:spacing w:before="186" w:line="233" w:lineRule="auto"/>
        <w:ind w:firstLine="475"/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pacing w:val="5"/>
          <w:sz w:val="23"/>
          <w:szCs w:val="23"/>
        </w:rPr>
        <w:t>电话</w:t>
      </w:r>
      <w:r>
        <w:rPr>
          <w:rFonts w:hint="eastAsia" w:ascii="宋体" w:hAnsi="宋体" w:eastAsia="宋体" w:cs="宋体"/>
          <w:spacing w:val="6"/>
          <w:sz w:val="23"/>
          <w:szCs w:val="23"/>
        </w:rPr>
        <w:t>：</w:t>
      </w:r>
      <w:bookmarkStart w:id="0" w:name="_bookmark2"/>
      <w:bookmarkEnd w:id="0"/>
      <w:r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  <w:t>18234578902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mNzkzNGFlZTg1NDY5OTNiMTRjN2VmZGI3YjVhZmIifQ=="/>
  </w:docVars>
  <w:rsids>
    <w:rsidRoot w:val="4D56150C"/>
    <w:rsid w:val="176838F7"/>
    <w:rsid w:val="41DE2341"/>
    <w:rsid w:val="4D56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 w:line="240" w:lineRule="auto"/>
      <w:ind w:left="420" w:leftChars="200" w:firstLine="420"/>
    </w:pPr>
    <w:rPr>
      <w:rFonts w:ascii="Calibri"/>
      <w:sz w:val="21"/>
    </w:rPr>
  </w:style>
  <w:style w:type="paragraph" w:styleId="3">
    <w:name w:val="Body Text Indent"/>
    <w:basedOn w:val="1"/>
    <w:next w:val="4"/>
    <w:unhideWhenUsed/>
    <w:qFormat/>
    <w:uiPriority w:val="99"/>
    <w:pPr>
      <w:ind w:left="199" w:leftChars="95"/>
    </w:pPr>
    <w:rPr>
      <w:kern w:val="0"/>
      <w:sz w:val="32"/>
    </w:rPr>
  </w:style>
  <w:style w:type="paragraph" w:styleId="4">
    <w:name w:val="envelope return"/>
    <w:basedOn w:val="1"/>
    <w:semiHidden/>
    <w:qFormat/>
    <w:uiPriority w:val="0"/>
    <w:pPr>
      <w:snapToGrid w:val="0"/>
    </w:pPr>
    <w:rPr>
      <w:rFonts w:ascii="Arial" w:hAnsi="Arial" w:cs="Arial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954</Words>
  <Characters>1254</Characters>
  <Lines>0</Lines>
  <Paragraphs>0</Paragraphs>
  <TotalTime>0</TotalTime>
  <ScaleCrop>false</ScaleCrop>
  <LinksUpToDate>false</LinksUpToDate>
  <CharactersWithSpaces>1331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2022-11-15T02:28:00Z</dcterms:created>
  <dc:creator>火翼</dc:creator>
  <cp:lastModifiedBy>火翼</cp:lastModifiedBy>
  <dcterms:modified xsi:type="dcterms:W3CDTF">2022-11-15T02:31:21Z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A7840D13F7A34CFE963792C45810F56F</vt:lpwstr>
  </property>
</Properties>
</file>