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长治市潞城区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2022年财政专户资金情况说明</w:t>
      </w:r>
    </w:p>
    <w:p>
      <w:pPr>
        <w:ind w:firstLine="803" w:firstLineChars="200"/>
        <w:rPr>
          <w:b/>
          <w:sz w:val="40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长治市潞城区非税收入通过“长治市潞城区财政局非税收入收缴专户”进行收缴，主要核算预算单位行政事业性收费等非税收入，开户行为建设银行潞城支行。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2022年财政专户管理资金上年结余</w:t>
      </w:r>
      <w:r>
        <w:rPr>
          <w:sz w:val="32"/>
        </w:rPr>
        <w:t>5221297.56</w:t>
      </w:r>
      <w:r>
        <w:rPr>
          <w:rFonts w:hint="eastAsia"/>
          <w:sz w:val="32"/>
        </w:rPr>
        <w:t>元，当年收入</w:t>
      </w:r>
      <w:r>
        <w:rPr>
          <w:sz w:val="32"/>
        </w:rPr>
        <w:t>4326377.7</w:t>
      </w:r>
      <w:r>
        <w:rPr>
          <w:rFonts w:hint="eastAsia"/>
          <w:sz w:val="32"/>
        </w:rPr>
        <w:t>元，当年支出</w:t>
      </w:r>
      <w:r>
        <w:rPr>
          <w:sz w:val="32"/>
        </w:rPr>
        <w:t>3447611.01</w:t>
      </w:r>
      <w:r>
        <w:rPr>
          <w:rFonts w:hint="eastAsia"/>
          <w:sz w:val="32"/>
        </w:rPr>
        <w:t>元，年末结余</w:t>
      </w:r>
      <w:r>
        <w:rPr>
          <w:sz w:val="32"/>
        </w:rPr>
        <w:t>6100064.25</w:t>
      </w:r>
      <w:r>
        <w:rPr>
          <w:rFonts w:hint="eastAsia"/>
          <w:sz w:val="32"/>
        </w:rPr>
        <w:t>元。</w:t>
      </w:r>
    </w:p>
    <w:p>
      <w:pPr>
        <w:ind w:firstLine="640" w:firstLineChars="200"/>
        <w:rPr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kNjgxMjVlMzJhNmViMmI3MjZmMzY2MjYwZDJlNTMifQ=="/>
  </w:docVars>
  <w:rsids>
    <w:rsidRoot w:val="00E068F4"/>
    <w:rsid w:val="00027DE8"/>
    <w:rsid w:val="001F046B"/>
    <w:rsid w:val="003B5FC3"/>
    <w:rsid w:val="00541D4A"/>
    <w:rsid w:val="00995658"/>
    <w:rsid w:val="00AE743C"/>
    <w:rsid w:val="00E068F4"/>
    <w:rsid w:val="00E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194</Characters>
  <Lines>1</Lines>
  <Paragraphs>1</Paragraphs>
  <TotalTime>25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2023-11-16T09:17:00Z</dcterms:created>
  <dc:creator>Administrator</dc:creator>
  <cp:lastModifiedBy>不美不萌又怎样</cp:lastModifiedBy>
  <cp:lastPrinted>2023-11-16T09:34:00Z</cp:lastPrinted>
  <dcterms:modified xsi:type="dcterms:W3CDTF">2023-09-06T01:28:03Z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411C0F3453DB4A95BA9A7303B8B90499_12</vt:lpwstr>
  </property>
</Properties>
</file>