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27F8" w:rsidRDefault="00D85332" w:rsidP="009F47DD">
      <w:pPr>
        <w:spacing w:afterLines="100" w:line="600" w:lineRule="exact"/>
        <w:rPr>
          <w:rFonts w:ascii="方正黑体简体" w:eastAsia="方正黑体简体" w:hAnsi="方正黑体简体" w:cs="方正黑体简体"/>
          <w:sz w:val="28"/>
          <w:szCs w:val="28"/>
        </w:rPr>
      </w:pPr>
      <w:r>
        <w:rPr>
          <w:rFonts w:ascii="方正黑体简体" w:eastAsia="方正黑体简体" w:hAnsi="方正黑体简体" w:cs="方正黑体简体" w:hint="eastAsia"/>
          <w:sz w:val="28"/>
          <w:szCs w:val="28"/>
        </w:rPr>
        <w:t>附件</w:t>
      </w:r>
      <w:r>
        <w:rPr>
          <w:rFonts w:ascii="方正黑体简体" w:eastAsia="方正黑体简体" w:hAnsi="方正黑体简体" w:cs="方正黑体简体" w:hint="eastAsia"/>
          <w:sz w:val="28"/>
          <w:szCs w:val="28"/>
        </w:rPr>
        <w:t>1</w:t>
      </w:r>
    </w:p>
    <w:p w:rsidR="00DB27F8" w:rsidRDefault="00D85332">
      <w:pPr>
        <w:spacing w:line="700" w:lineRule="exact"/>
        <w:jc w:val="center"/>
        <w:rPr>
          <w:rFonts w:ascii="方正大标宋简体" w:eastAsia="方正大标宋简体" w:hAnsi="方正大标宋简体" w:cs="方正大标宋简体"/>
          <w:sz w:val="44"/>
          <w:szCs w:val="44"/>
        </w:rPr>
      </w:pPr>
      <w:r>
        <w:rPr>
          <w:rFonts w:ascii="方正大标宋简体" w:eastAsia="方正大标宋简体" w:hAnsi="方正大标宋简体" w:cs="方正大标宋简体" w:hint="eastAsia"/>
          <w:sz w:val="44"/>
          <w:szCs w:val="44"/>
        </w:rPr>
        <w:t>长治市潞城区统计局</w:t>
      </w:r>
    </w:p>
    <w:p w:rsidR="00DB27F8" w:rsidRDefault="00D85332">
      <w:pPr>
        <w:spacing w:line="700" w:lineRule="exact"/>
        <w:jc w:val="center"/>
        <w:rPr>
          <w:rFonts w:ascii="方正大标宋简体" w:eastAsia="方正大标宋简体" w:hAnsi="方正大标宋简体" w:cs="方正大标宋简体"/>
          <w:sz w:val="44"/>
          <w:szCs w:val="44"/>
        </w:rPr>
      </w:pPr>
      <w:r>
        <w:rPr>
          <w:rFonts w:ascii="方正大标宋简体" w:eastAsia="方正大标宋简体" w:hAnsi="方正大标宋简体" w:cs="方正大标宋简体" w:hint="eastAsia"/>
          <w:sz w:val="44"/>
          <w:szCs w:val="44"/>
        </w:rPr>
        <w:t>2022</w:t>
      </w:r>
      <w:r>
        <w:rPr>
          <w:rFonts w:ascii="方正大标宋简体" w:eastAsia="方正大标宋简体" w:hAnsi="方正大标宋简体" w:cs="方正大标宋简体" w:hint="eastAsia"/>
          <w:sz w:val="44"/>
          <w:szCs w:val="44"/>
        </w:rPr>
        <w:t>年度部门预算</w:t>
      </w:r>
      <w:r w:rsidR="009F47DD">
        <w:rPr>
          <w:rFonts w:ascii="方正大标宋简体" w:eastAsia="方正大标宋简体" w:hAnsi="方正大标宋简体" w:cs="方正大标宋简体" w:hint="eastAsia"/>
          <w:sz w:val="44"/>
          <w:szCs w:val="44"/>
        </w:rPr>
        <w:t xml:space="preserve">  </w:t>
      </w:r>
    </w:p>
    <w:p w:rsidR="00DB27F8" w:rsidRDefault="00DB27F8">
      <w:pPr>
        <w:spacing w:line="600" w:lineRule="exact"/>
        <w:ind w:firstLineChars="200" w:firstLine="640"/>
        <w:rPr>
          <w:rFonts w:ascii="方正仿宋简体" w:eastAsia="方正仿宋简体" w:hAnsi="方正仿宋简体" w:cs="方正仿宋简体"/>
          <w:sz w:val="32"/>
          <w:szCs w:val="32"/>
        </w:rPr>
      </w:pPr>
    </w:p>
    <w:p w:rsidR="00DB27F8" w:rsidRDefault="00D85332">
      <w:pPr>
        <w:spacing w:line="600" w:lineRule="exact"/>
        <w:jc w:val="center"/>
        <w:rPr>
          <w:rFonts w:ascii="方正黑体简体" w:eastAsia="方正黑体简体" w:hAnsi="方正黑体简体" w:cs="方正黑体简体"/>
          <w:sz w:val="36"/>
          <w:szCs w:val="36"/>
        </w:rPr>
      </w:pPr>
      <w:r>
        <w:rPr>
          <w:rFonts w:ascii="方正黑体简体" w:eastAsia="方正黑体简体" w:hAnsi="方正黑体简体" w:cs="方正黑体简体" w:hint="eastAsia"/>
          <w:sz w:val="36"/>
          <w:szCs w:val="36"/>
        </w:rPr>
        <w:t>目</w:t>
      </w:r>
      <w:r>
        <w:rPr>
          <w:rFonts w:ascii="方正黑体简体" w:eastAsia="方正黑体简体" w:hAnsi="方正黑体简体" w:cs="方正黑体简体" w:hint="eastAsia"/>
          <w:sz w:val="36"/>
          <w:szCs w:val="36"/>
        </w:rPr>
        <w:t xml:space="preserve">   </w:t>
      </w:r>
      <w:r>
        <w:rPr>
          <w:rFonts w:ascii="方正黑体简体" w:eastAsia="方正黑体简体" w:hAnsi="方正黑体简体" w:cs="方正黑体简体" w:hint="eastAsia"/>
          <w:sz w:val="36"/>
          <w:szCs w:val="36"/>
        </w:rPr>
        <w:t>录</w:t>
      </w:r>
    </w:p>
    <w:p w:rsidR="00DB27F8" w:rsidRDefault="00DB27F8">
      <w:pPr>
        <w:spacing w:line="600" w:lineRule="exact"/>
        <w:ind w:firstLineChars="200" w:firstLine="640"/>
        <w:rPr>
          <w:rFonts w:ascii="方正黑体简体" w:eastAsia="方正黑体简体" w:hAnsi="方正黑体简体" w:cs="方正黑体简体"/>
          <w:sz w:val="32"/>
          <w:szCs w:val="32"/>
        </w:rPr>
      </w:pPr>
    </w:p>
    <w:p w:rsidR="00DB27F8" w:rsidRDefault="00D85332">
      <w:pPr>
        <w:spacing w:line="640" w:lineRule="exact"/>
        <w:jc w:val="distribute"/>
        <w:rPr>
          <w:rFonts w:ascii="方正仿宋简体" w:eastAsia="方正仿宋简体" w:hAnsi="方正仿宋简体" w:cs="方正仿宋简体"/>
          <w:sz w:val="32"/>
          <w:szCs w:val="32"/>
        </w:rPr>
      </w:pPr>
      <w:r>
        <w:rPr>
          <w:rFonts w:ascii="方正黑体简体" w:eastAsia="方正黑体简体" w:hAnsi="方正黑体简体" w:cs="方正黑体简体" w:hint="eastAsia"/>
          <w:sz w:val="32"/>
          <w:szCs w:val="32"/>
        </w:rPr>
        <w:t>第一部分</w:t>
      </w:r>
      <w:r>
        <w:rPr>
          <w:rFonts w:ascii="方正黑体简体" w:eastAsia="方正黑体简体" w:hAnsi="方正黑体简体" w:cs="方正黑体简体" w:hint="eastAsia"/>
          <w:sz w:val="32"/>
          <w:szCs w:val="32"/>
        </w:rPr>
        <w:t xml:space="preserve">  </w:t>
      </w:r>
      <w:r>
        <w:rPr>
          <w:rFonts w:ascii="方正黑体简体" w:eastAsia="方正黑体简体" w:hAnsi="方正黑体简体" w:cs="方正黑体简体" w:hint="eastAsia"/>
          <w:sz w:val="32"/>
          <w:szCs w:val="32"/>
        </w:rPr>
        <w:t>概况</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1</w:t>
      </w:r>
    </w:p>
    <w:p w:rsidR="00DB27F8" w:rsidRDefault="00D85332">
      <w:pPr>
        <w:numPr>
          <w:ilvl w:val="0"/>
          <w:numId w:val="1"/>
        </w:num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本部门（单位）职责……………………………………</w:t>
      </w:r>
      <w:r>
        <w:rPr>
          <w:rFonts w:ascii="方正仿宋简体" w:eastAsia="方正仿宋简体" w:hAnsi="方正仿宋简体" w:cs="方正仿宋简体" w:hint="eastAsia"/>
          <w:sz w:val="32"/>
          <w:szCs w:val="32"/>
        </w:rPr>
        <w:t>3</w:t>
      </w:r>
    </w:p>
    <w:p w:rsidR="00DB27F8" w:rsidRDefault="00D85332">
      <w:pPr>
        <w:numPr>
          <w:ilvl w:val="0"/>
          <w:numId w:val="1"/>
        </w:num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机构设置情况……………………………………………</w:t>
      </w:r>
      <w:r>
        <w:rPr>
          <w:rFonts w:ascii="方正仿宋简体" w:eastAsia="方正仿宋简体" w:hAnsi="方正仿宋简体" w:cs="方正仿宋简体" w:hint="eastAsia"/>
          <w:sz w:val="32"/>
          <w:szCs w:val="32"/>
        </w:rPr>
        <w:t>4</w:t>
      </w:r>
    </w:p>
    <w:p w:rsidR="00DB27F8" w:rsidRDefault="00D85332">
      <w:pPr>
        <w:spacing w:line="640" w:lineRule="exact"/>
        <w:jc w:val="distribute"/>
        <w:rPr>
          <w:rFonts w:ascii="方正仿宋简体" w:eastAsia="方正仿宋简体" w:hAnsi="方正仿宋简体" w:cs="方正仿宋简体"/>
          <w:sz w:val="32"/>
          <w:szCs w:val="32"/>
        </w:rPr>
      </w:pPr>
      <w:r>
        <w:rPr>
          <w:rFonts w:ascii="方正黑体简体" w:eastAsia="方正黑体简体" w:hAnsi="方正黑体简体" w:cs="方正黑体简体" w:hint="eastAsia"/>
          <w:sz w:val="32"/>
          <w:szCs w:val="32"/>
        </w:rPr>
        <w:t>第二部分</w:t>
      </w:r>
      <w:r>
        <w:rPr>
          <w:rFonts w:ascii="方正黑体简体" w:eastAsia="方正黑体简体" w:hAnsi="方正黑体简体" w:cs="方正黑体简体" w:hint="eastAsia"/>
          <w:sz w:val="32"/>
          <w:szCs w:val="32"/>
        </w:rPr>
        <w:t xml:space="preserve">  2022</w:t>
      </w:r>
      <w:r>
        <w:rPr>
          <w:rFonts w:ascii="方正黑体简体" w:eastAsia="方正黑体简体" w:hAnsi="方正黑体简体" w:cs="方正黑体简体" w:hint="eastAsia"/>
          <w:sz w:val="32"/>
          <w:szCs w:val="32"/>
        </w:rPr>
        <w:t>年部门（单位）预算报表</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4</w:t>
      </w:r>
    </w:p>
    <w:p w:rsidR="00DB27F8" w:rsidRDefault="00D85332">
      <w:pPr>
        <w:spacing w:line="640" w:lineRule="exact"/>
        <w:ind w:firstLineChars="100" w:firstLine="320"/>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一、部门</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年预算收支总表…………………………</w:t>
      </w:r>
      <w:r>
        <w:rPr>
          <w:rFonts w:ascii="方正仿宋简体" w:eastAsia="方正仿宋简体" w:hAnsi="方正仿宋简体" w:cs="方正仿宋简体" w:hint="eastAsia"/>
          <w:sz w:val="32"/>
          <w:szCs w:val="32"/>
        </w:rPr>
        <w:t>4</w:t>
      </w:r>
    </w:p>
    <w:p w:rsidR="00DB27F8" w:rsidRDefault="00D85332">
      <w:pPr>
        <w:spacing w:line="640" w:lineRule="exact"/>
        <w:ind w:firstLineChars="100" w:firstLine="320"/>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二、部门</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年预算收入总表…………………………</w:t>
      </w:r>
      <w:r>
        <w:rPr>
          <w:rFonts w:ascii="方正仿宋简体" w:eastAsia="方正仿宋简体" w:hAnsi="方正仿宋简体" w:cs="方正仿宋简体" w:hint="eastAsia"/>
          <w:sz w:val="32"/>
          <w:szCs w:val="32"/>
        </w:rPr>
        <w:t>5</w:t>
      </w:r>
    </w:p>
    <w:p w:rsidR="00DB27F8" w:rsidRDefault="00D85332">
      <w:pPr>
        <w:spacing w:line="640" w:lineRule="exact"/>
        <w:ind w:firstLineChars="100" w:firstLine="320"/>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三、部门</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年预算支出总表………………………</w:t>
      </w:r>
      <w:r>
        <w:rPr>
          <w:rFonts w:ascii="方正仿宋简体" w:eastAsia="方正仿宋简体" w:hAnsi="方正仿宋简体" w:cs="方正仿宋简体" w:hint="eastAsia"/>
          <w:sz w:val="32"/>
          <w:szCs w:val="32"/>
        </w:rPr>
        <w:t>5</w:t>
      </w:r>
    </w:p>
    <w:p w:rsidR="00DB27F8" w:rsidRDefault="00D85332">
      <w:pPr>
        <w:spacing w:line="640" w:lineRule="exact"/>
        <w:ind w:firstLineChars="100" w:firstLine="320"/>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四、部门</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年财政拨款收支总表……………………</w:t>
      </w:r>
      <w:r>
        <w:rPr>
          <w:rFonts w:ascii="方正仿宋简体" w:eastAsia="方正仿宋简体" w:hAnsi="方正仿宋简体" w:cs="方正仿宋简体" w:hint="eastAsia"/>
          <w:sz w:val="32"/>
          <w:szCs w:val="32"/>
        </w:rPr>
        <w:t>7</w:t>
      </w:r>
    </w:p>
    <w:p w:rsidR="00DB27F8" w:rsidRDefault="00D85332">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五、部门</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年一般公共预算支出预算表……………</w:t>
      </w:r>
      <w:r>
        <w:rPr>
          <w:rFonts w:ascii="方正仿宋简体" w:eastAsia="方正仿宋简体" w:hAnsi="方正仿宋简体" w:cs="方正仿宋简体" w:hint="eastAsia"/>
          <w:sz w:val="32"/>
          <w:szCs w:val="32"/>
        </w:rPr>
        <w:t>9</w:t>
      </w:r>
    </w:p>
    <w:p w:rsidR="00DB27F8" w:rsidRDefault="00D85332">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六、部门</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年一般公共预算安排基本支出分经济科目表…………………………………………………………………</w:t>
      </w:r>
      <w:r>
        <w:rPr>
          <w:rFonts w:ascii="方正仿宋简体" w:eastAsia="方正仿宋简体" w:hAnsi="方正仿宋简体" w:cs="方正仿宋简体" w:hint="eastAsia"/>
          <w:sz w:val="32"/>
          <w:szCs w:val="32"/>
        </w:rPr>
        <w:t>10</w:t>
      </w:r>
    </w:p>
    <w:p w:rsidR="00DB27F8" w:rsidRDefault="00D85332">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七、部门</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年政府性基金预算收入预算表…………</w:t>
      </w:r>
      <w:r>
        <w:rPr>
          <w:rFonts w:ascii="方正仿宋简体" w:eastAsia="方正仿宋简体" w:hAnsi="方正仿宋简体" w:cs="方正仿宋简体" w:hint="eastAsia"/>
          <w:sz w:val="32"/>
          <w:szCs w:val="32"/>
        </w:rPr>
        <w:t>10</w:t>
      </w:r>
    </w:p>
    <w:p w:rsidR="00DB27F8" w:rsidRDefault="00D85332">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八、部门</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年政府性基金预算支出预算表…………</w:t>
      </w:r>
      <w:r>
        <w:rPr>
          <w:rFonts w:ascii="方正仿宋简体" w:eastAsia="方正仿宋简体" w:hAnsi="方正仿宋简体" w:cs="方正仿宋简体" w:hint="eastAsia"/>
          <w:sz w:val="32"/>
          <w:szCs w:val="32"/>
        </w:rPr>
        <w:t>11</w:t>
      </w:r>
    </w:p>
    <w:p w:rsidR="00DB27F8" w:rsidRDefault="00D85332">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九、部门</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年国有资本经营预算收支预算表………</w:t>
      </w:r>
      <w:r>
        <w:rPr>
          <w:rFonts w:ascii="方正仿宋简体" w:eastAsia="方正仿宋简体" w:hAnsi="方正仿宋简体" w:cs="方正仿宋简体" w:hint="eastAsia"/>
          <w:sz w:val="32"/>
          <w:szCs w:val="32"/>
        </w:rPr>
        <w:t>11</w:t>
      </w:r>
    </w:p>
    <w:p w:rsidR="00DB27F8" w:rsidRDefault="00D85332">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lastRenderedPageBreak/>
        <w:t xml:space="preserve">  </w:t>
      </w:r>
      <w:r>
        <w:rPr>
          <w:rFonts w:ascii="方正仿宋简体" w:eastAsia="方正仿宋简体" w:hAnsi="方正仿宋简体" w:cs="方正仿宋简体" w:hint="eastAsia"/>
          <w:sz w:val="32"/>
          <w:szCs w:val="32"/>
        </w:rPr>
        <w:t>十、部门</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年“三公”经费支出预算表……………</w:t>
      </w:r>
      <w:r>
        <w:rPr>
          <w:rFonts w:ascii="方正仿宋简体" w:eastAsia="方正仿宋简体" w:hAnsi="方正仿宋简体" w:cs="方正仿宋简体" w:hint="eastAsia"/>
          <w:sz w:val="32"/>
          <w:szCs w:val="32"/>
        </w:rPr>
        <w:t>11</w:t>
      </w:r>
    </w:p>
    <w:p w:rsidR="00DB27F8" w:rsidRDefault="00D85332">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十一、部门</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年机关运行经费预算财政拨款情况表……………………………………………………………</w:t>
      </w:r>
      <w:r>
        <w:rPr>
          <w:rFonts w:ascii="方正仿宋简体" w:eastAsia="方正仿宋简体" w:hAnsi="方正仿宋简体" w:cs="方正仿宋简体" w:hint="eastAsia"/>
          <w:sz w:val="32"/>
          <w:szCs w:val="32"/>
        </w:rPr>
        <w:t>11</w:t>
      </w:r>
    </w:p>
    <w:p w:rsidR="00DB27F8" w:rsidRDefault="00D85332">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黑体简体" w:eastAsia="方正黑体简体" w:hAnsi="方正黑体简体" w:cs="方正黑体简体" w:hint="eastAsia"/>
          <w:sz w:val="32"/>
          <w:szCs w:val="32"/>
        </w:rPr>
        <w:t>第三部分</w:t>
      </w:r>
      <w:r>
        <w:rPr>
          <w:rFonts w:ascii="方正黑体简体" w:eastAsia="方正黑体简体" w:hAnsi="方正黑体简体" w:cs="方正黑体简体" w:hint="eastAsia"/>
          <w:sz w:val="32"/>
          <w:szCs w:val="32"/>
        </w:rPr>
        <w:t xml:space="preserve">  2022</w:t>
      </w:r>
      <w:r>
        <w:rPr>
          <w:rFonts w:ascii="方正黑体简体" w:eastAsia="方正黑体简体" w:hAnsi="方正黑体简体" w:cs="方正黑体简体" w:hint="eastAsia"/>
          <w:sz w:val="32"/>
          <w:szCs w:val="32"/>
        </w:rPr>
        <w:t>年部门（单位）预算情况说明</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12</w:t>
      </w:r>
    </w:p>
    <w:p w:rsidR="00DB27F8" w:rsidRDefault="00D85332">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一、</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年度部门预算数据变动情况及原因………………</w:t>
      </w:r>
      <w:r>
        <w:rPr>
          <w:rFonts w:ascii="方正仿宋简体" w:eastAsia="方正仿宋简体" w:hAnsi="方正仿宋简体" w:cs="方正仿宋简体" w:hint="eastAsia"/>
          <w:sz w:val="32"/>
          <w:szCs w:val="32"/>
        </w:rPr>
        <w:t>12</w:t>
      </w:r>
    </w:p>
    <w:p w:rsidR="00DB27F8" w:rsidRDefault="00D85332">
      <w:pPr>
        <w:spacing w:line="640" w:lineRule="exact"/>
        <w:ind w:left="320"/>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二、“三公”经费增减变动原因说明…………………………</w:t>
      </w:r>
      <w:r>
        <w:rPr>
          <w:rFonts w:ascii="方正仿宋简体" w:eastAsia="方正仿宋简体" w:hAnsi="方正仿宋简体" w:cs="方正仿宋简体" w:hint="eastAsia"/>
          <w:sz w:val="32"/>
          <w:szCs w:val="32"/>
        </w:rPr>
        <w:t>12</w:t>
      </w:r>
    </w:p>
    <w:p w:rsidR="00DB27F8" w:rsidRDefault="00D85332">
      <w:pPr>
        <w:numPr>
          <w:ilvl w:val="0"/>
          <w:numId w:val="1"/>
        </w:num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机关运行经费增减变动原因说明………………………</w:t>
      </w:r>
      <w:r>
        <w:rPr>
          <w:rFonts w:ascii="方正仿宋简体" w:eastAsia="方正仿宋简体" w:hAnsi="方正仿宋简体" w:cs="方正仿宋简体" w:hint="eastAsia"/>
          <w:sz w:val="32"/>
          <w:szCs w:val="32"/>
        </w:rPr>
        <w:t>12</w:t>
      </w:r>
    </w:p>
    <w:p w:rsidR="00DB27F8" w:rsidRDefault="00D85332">
      <w:pPr>
        <w:numPr>
          <w:ilvl w:val="0"/>
          <w:numId w:val="1"/>
        </w:num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政府采购情况……………………………………………</w:t>
      </w:r>
      <w:r>
        <w:rPr>
          <w:rFonts w:ascii="方正仿宋简体" w:eastAsia="方正仿宋简体" w:hAnsi="方正仿宋简体" w:cs="方正仿宋简体" w:hint="eastAsia"/>
          <w:sz w:val="32"/>
          <w:szCs w:val="32"/>
        </w:rPr>
        <w:t>12</w:t>
      </w:r>
    </w:p>
    <w:p w:rsidR="00DB27F8" w:rsidRDefault="00D85332">
      <w:pPr>
        <w:numPr>
          <w:ilvl w:val="0"/>
          <w:numId w:val="1"/>
        </w:num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绩效管理情况……………………………………………</w:t>
      </w:r>
      <w:r>
        <w:rPr>
          <w:rFonts w:ascii="方正仿宋简体" w:eastAsia="方正仿宋简体" w:hAnsi="方正仿宋简体" w:cs="方正仿宋简体" w:hint="eastAsia"/>
          <w:sz w:val="32"/>
          <w:szCs w:val="32"/>
        </w:rPr>
        <w:t>12</w:t>
      </w:r>
    </w:p>
    <w:p w:rsidR="00DB27F8" w:rsidRDefault="00D85332">
      <w:pPr>
        <w:numPr>
          <w:ilvl w:val="0"/>
          <w:numId w:val="1"/>
        </w:num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国有资产占有使用情况…………………………………</w:t>
      </w:r>
      <w:r>
        <w:rPr>
          <w:rFonts w:ascii="方正仿宋简体" w:eastAsia="方正仿宋简体" w:hAnsi="方正仿宋简体" w:cs="方正仿宋简体" w:hint="eastAsia"/>
          <w:sz w:val="32"/>
          <w:szCs w:val="32"/>
        </w:rPr>
        <w:t>13</w:t>
      </w:r>
    </w:p>
    <w:p w:rsidR="00DB27F8" w:rsidRDefault="00D85332">
      <w:pPr>
        <w:numPr>
          <w:ilvl w:val="0"/>
          <w:numId w:val="1"/>
        </w:num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其他说明…………………………………………………</w:t>
      </w:r>
      <w:r>
        <w:rPr>
          <w:rFonts w:ascii="方正仿宋简体" w:eastAsia="方正仿宋简体" w:hAnsi="方正仿宋简体" w:cs="方正仿宋简体" w:hint="eastAsia"/>
          <w:sz w:val="32"/>
          <w:szCs w:val="32"/>
        </w:rPr>
        <w:t>13</w:t>
      </w:r>
    </w:p>
    <w:p w:rsidR="00DB27F8" w:rsidRDefault="00D85332">
      <w:pPr>
        <w:numPr>
          <w:ilvl w:val="0"/>
          <w:numId w:val="2"/>
        </w:numPr>
        <w:spacing w:line="640" w:lineRule="exact"/>
        <w:ind w:left="320"/>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政府购买服务指导性目录……………………………</w:t>
      </w:r>
      <w:r>
        <w:rPr>
          <w:rFonts w:ascii="方正仿宋简体" w:eastAsia="方正仿宋简体" w:hAnsi="方正仿宋简体" w:cs="方正仿宋简体" w:hint="eastAsia"/>
          <w:sz w:val="32"/>
          <w:szCs w:val="32"/>
        </w:rPr>
        <w:t>13</w:t>
      </w:r>
    </w:p>
    <w:p w:rsidR="00DB27F8" w:rsidRDefault="00D85332">
      <w:pPr>
        <w:numPr>
          <w:ilvl w:val="0"/>
          <w:numId w:val="2"/>
        </w:numPr>
        <w:spacing w:line="640" w:lineRule="exact"/>
        <w:ind w:left="320"/>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其他……………………………………………………</w:t>
      </w:r>
      <w:r>
        <w:rPr>
          <w:rFonts w:ascii="方正仿宋简体" w:eastAsia="方正仿宋简体" w:hAnsi="方正仿宋简体" w:cs="方正仿宋简体" w:hint="eastAsia"/>
          <w:sz w:val="32"/>
          <w:szCs w:val="32"/>
        </w:rPr>
        <w:t>13</w:t>
      </w:r>
    </w:p>
    <w:p w:rsidR="00DB27F8" w:rsidRDefault="00D85332">
      <w:pPr>
        <w:spacing w:line="640" w:lineRule="exact"/>
        <w:jc w:val="distribute"/>
        <w:rPr>
          <w:rFonts w:ascii="方正仿宋简体" w:eastAsia="方正仿宋简体" w:hAnsi="方正仿宋简体" w:cs="方正仿宋简体"/>
          <w:sz w:val="32"/>
          <w:szCs w:val="32"/>
        </w:rPr>
      </w:pPr>
      <w:r>
        <w:rPr>
          <w:rFonts w:ascii="方正黑体简体" w:eastAsia="方正黑体简体" w:hAnsi="方正黑体简体" w:cs="方正黑体简体" w:hint="eastAsia"/>
          <w:sz w:val="32"/>
          <w:szCs w:val="32"/>
        </w:rPr>
        <w:t>第四部分</w:t>
      </w:r>
      <w:r>
        <w:rPr>
          <w:rFonts w:ascii="方正黑体简体" w:eastAsia="方正黑体简体" w:hAnsi="方正黑体简体" w:cs="方正黑体简体" w:hint="eastAsia"/>
          <w:sz w:val="32"/>
          <w:szCs w:val="32"/>
        </w:rPr>
        <w:t xml:space="preserve"> </w:t>
      </w:r>
      <w:r>
        <w:rPr>
          <w:rFonts w:ascii="方正黑体简体" w:eastAsia="方正黑体简体" w:hAnsi="方正黑体简体" w:cs="方正黑体简体" w:hint="eastAsia"/>
          <w:sz w:val="32"/>
          <w:szCs w:val="32"/>
        </w:rPr>
        <w:t>名词解释</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13</w:t>
      </w:r>
    </w:p>
    <w:p w:rsidR="00DB27F8" w:rsidRDefault="00DB27F8">
      <w:pPr>
        <w:spacing w:line="600" w:lineRule="exact"/>
        <w:rPr>
          <w:rFonts w:ascii="方正仿宋简体" w:eastAsia="方正仿宋简体" w:hAnsi="方正仿宋简体" w:cs="方正仿宋简体"/>
          <w:sz w:val="32"/>
          <w:szCs w:val="32"/>
        </w:rPr>
      </w:pPr>
    </w:p>
    <w:p w:rsidR="00DB27F8" w:rsidRDefault="00DB27F8">
      <w:pPr>
        <w:spacing w:line="600" w:lineRule="exact"/>
        <w:rPr>
          <w:rFonts w:ascii="方正仿宋简体" w:eastAsia="方正仿宋简体" w:hAnsi="方正仿宋简体" w:cs="方正仿宋简体"/>
          <w:sz w:val="32"/>
          <w:szCs w:val="32"/>
        </w:rPr>
      </w:pPr>
    </w:p>
    <w:p w:rsidR="00DB27F8" w:rsidRDefault="00DB27F8">
      <w:pPr>
        <w:spacing w:line="600" w:lineRule="exact"/>
        <w:rPr>
          <w:rFonts w:ascii="方正仿宋简体" w:eastAsia="方正仿宋简体" w:hAnsi="方正仿宋简体" w:cs="方正仿宋简体"/>
          <w:sz w:val="32"/>
          <w:szCs w:val="32"/>
        </w:rPr>
      </w:pPr>
    </w:p>
    <w:p w:rsidR="00DB27F8" w:rsidRDefault="00DB27F8">
      <w:pPr>
        <w:spacing w:line="600" w:lineRule="exact"/>
        <w:rPr>
          <w:rFonts w:ascii="方正仿宋简体" w:eastAsia="方正仿宋简体" w:hAnsi="方正仿宋简体" w:cs="方正仿宋简体"/>
          <w:sz w:val="32"/>
          <w:szCs w:val="32"/>
        </w:rPr>
      </w:pPr>
    </w:p>
    <w:p w:rsidR="00DB27F8" w:rsidRDefault="00DB27F8">
      <w:pPr>
        <w:spacing w:line="600" w:lineRule="exact"/>
        <w:rPr>
          <w:rFonts w:ascii="方正仿宋简体" w:eastAsia="方正仿宋简体" w:hAnsi="方正仿宋简体" w:cs="方正仿宋简体"/>
          <w:sz w:val="32"/>
          <w:szCs w:val="32"/>
        </w:rPr>
      </w:pPr>
    </w:p>
    <w:p w:rsidR="00DB27F8" w:rsidRDefault="00DB27F8">
      <w:pPr>
        <w:spacing w:line="600" w:lineRule="exact"/>
        <w:rPr>
          <w:rFonts w:ascii="方正仿宋简体" w:eastAsia="方正仿宋简体" w:hAnsi="方正仿宋简体" w:cs="方正仿宋简体"/>
          <w:sz w:val="32"/>
          <w:szCs w:val="32"/>
        </w:rPr>
      </w:pPr>
    </w:p>
    <w:p w:rsidR="00DB27F8" w:rsidRDefault="00D85332">
      <w:pPr>
        <w:numPr>
          <w:ilvl w:val="0"/>
          <w:numId w:val="3"/>
        </w:numPr>
        <w:spacing w:line="600" w:lineRule="exact"/>
        <w:jc w:val="center"/>
        <w:rPr>
          <w:rFonts w:ascii="方正宋黑简体" w:eastAsia="方正宋黑简体" w:hAnsi="方正宋黑简体" w:cs="方正宋黑简体"/>
          <w:sz w:val="32"/>
          <w:szCs w:val="32"/>
        </w:rPr>
      </w:pPr>
      <w:r>
        <w:rPr>
          <w:rFonts w:ascii="方正宋黑简体" w:eastAsia="方正宋黑简体" w:hAnsi="方正宋黑简体" w:cs="方正宋黑简体" w:hint="eastAsia"/>
          <w:sz w:val="32"/>
          <w:szCs w:val="32"/>
        </w:rPr>
        <w:lastRenderedPageBreak/>
        <w:t xml:space="preserve"> </w:t>
      </w:r>
      <w:r>
        <w:rPr>
          <w:rFonts w:ascii="方正宋黑简体" w:eastAsia="方正宋黑简体" w:hAnsi="方正宋黑简体" w:cs="方正宋黑简体" w:hint="eastAsia"/>
          <w:sz w:val="32"/>
          <w:szCs w:val="32"/>
        </w:rPr>
        <w:t>概况</w:t>
      </w:r>
    </w:p>
    <w:p w:rsidR="00DB27F8" w:rsidRDefault="00DB27F8">
      <w:pPr>
        <w:spacing w:line="600" w:lineRule="exact"/>
        <w:rPr>
          <w:rFonts w:ascii="方正黑体简体" w:eastAsia="方正黑体简体" w:hAnsi="方正黑体简体" w:cs="方正黑体简体"/>
          <w:sz w:val="32"/>
          <w:szCs w:val="32"/>
        </w:rPr>
      </w:pPr>
    </w:p>
    <w:p w:rsidR="00DB27F8" w:rsidRDefault="00D85332" w:rsidP="009F47DD">
      <w:pPr>
        <w:numPr>
          <w:ilvl w:val="0"/>
          <w:numId w:val="4"/>
        </w:numPr>
        <w:spacing w:afterLines="100" w:line="60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本部门（单位）职责</w:t>
      </w:r>
    </w:p>
    <w:p w:rsidR="00DB27F8" w:rsidRDefault="00D85332">
      <w:pPr>
        <w:spacing w:line="500" w:lineRule="exact"/>
        <w:ind w:firstLineChars="150" w:firstLine="450"/>
        <w:rPr>
          <w:rFonts w:ascii="仿宋_GB2312" w:eastAsia="仿宋_GB2312" w:hAnsi="仿宋"/>
          <w:sz w:val="30"/>
          <w:szCs w:val="30"/>
        </w:rPr>
      </w:pPr>
      <w:r>
        <w:rPr>
          <w:rFonts w:ascii="仿宋_GB2312" w:eastAsia="仿宋_GB2312" w:hAnsi="仿宋" w:hint="eastAsia"/>
          <w:sz w:val="30"/>
          <w:szCs w:val="30"/>
        </w:rPr>
        <w:t>1</w:t>
      </w:r>
      <w:r>
        <w:rPr>
          <w:rFonts w:ascii="仿宋_GB2312" w:eastAsia="仿宋_GB2312" w:hAnsi="仿宋" w:hint="eastAsia"/>
          <w:sz w:val="30"/>
          <w:szCs w:val="30"/>
        </w:rPr>
        <w:t>、按照国家、自治区、地区有关法律、法规、政策，制订全市统计改革方案、统计调查方案；组织领导和综合协调各部门、各乡镇的统计工作及国民经济核算工作；监督检查全市统计法律、法规的实施。</w:t>
      </w:r>
    </w:p>
    <w:p w:rsidR="00DB27F8" w:rsidRDefault="00D85332">
      <w:pPr>
        <w:spacing w:line="500" w:lineRule="exact"/>
        <w:ind w:firstLineChars="150" w:firstLine="450"/>
        <w:rPr>
          <w:rFonts w:ascii="仿宋_GB2312" w:eastAsia="仿宋_GB2312" w:hAnsi="仿宋"/>
          <w:sz w:val="30"/>
          <w:szCs w:val="30"/>
        </w:rPr>
      </w:pPr>
      <w:r>
        <w:rPr>
          <w:rFonts w:ascii="仿宋_GB2312" w:eastAsia="仿宋_GB2312" w:hAnsi="仿宋" w:hint="eastAsia"/>
          <w:sz w:val="30"/>
          <w:szCs w:val="30"/>
        </w:rPr>
        <w:t>2</w:t>
      </w:r>
      <w:r>
        <w:rPr>
          <w:rFonts w:ascii="仿宋_GB2312" w:eastAsia="仿宋_GB2312" w:hAnsi="仿宋" w:hint="eastAsia"/>
          <w:sz w:val="30"/>
          <w:szCs w:val="30"/>
        </w:rPr>
        <w:t>、根据宏观管理和科学决策的需要，建立健全国民经济核算体系和统计指标体系；以全国统一的基本统计报表为基础，制订本市统一的基本统计报表制度。</w:t>
      </w:r>
      <w:r>
        <w:rPr>
          <w:rFonts w:ascii="仿宋_GB2312" w:eastAsia="仿宋_GB2312" w:hAnsi="仿宋" w:hint="eastAsia"/>
          <w:sz w:val="30"/>
          <w:szCs w:val="30"/>
        </w:rPr>
        <w:t xml:space="preserve"> </w:t>
      </w:r>
    </w:p>
    <w:p w:rsidR="00DB27F8" w:rsidRDefault="00D85332">
      <w:pPr>
        <w:spacing w:line="500" w:lineRule="exact"/>
        <w:ind w:firstLineChars="150" w:firstLine="450"/>
        <w:rPr>
          <w:rFonts w:ascii="仿宋_GB2312" w:eastAsia="仿宋_GB2312" w:hAnsi="仿宋"/>
          <w:sz w:val="30"/>
          <w:szCs w:val="30"/>
        </w:rPr>
      </w:pPr>
      <w:r>
        <w:rPr>
          <w:rFonts w:ascii="仿宋_GB2312" w:eastAsia="仿宋_GB2312" w:hAnsi="仿宋" w:hint="eastAsia"/>
          <w:sz w:val="30"/>
          <w:szCs w:val="30"/>
        </w:rPr>
        <w:t>3</w:t>
      </w:r>
      <w:r>
        <w:rPr>
          <w:rFonts w:ascii="仿宋_GB2312" w:eastAsia="仿宋_GB2312" w:hAnsi="仿宋" w:hint="eastAsia"/>
          <w:sz w:val="30"/>
          <w:szCs w:val="30"/>
        </w:rPr>
        <w:t>、会同有关部门组织重大的国情国力、省情省力、市情市力调查；组织协调各乡镇、各部门的社会经济调查；审查各乡镇、各部门的统计调查计划、调查方案；负责全市统计报表的管理工作。按规定的时间向地区统计局上报月报、季报、年报。</w:t>
      </w:r>
    </w:p>
    <w:p w:rsidR="00DB27F8" w:rsidRDefault="00D85332">
      <w:pPr>
        <w:spacing w:line="500" w:lineRule="exact"/>
        <w:ind w:firstLineChars="150" w:firstLine="450"/>
        <w:rPr>
          <w:rFonts w:ascii="仿宋_GB2312" w:eastAsia="仿宋_GB2312" w:hAnsi="仿宋"/>
          <w:sz w:val="30"/>
          <w:szCs w:val="30"/>
        </w:rPr>
      </w:pPr>
      <w:r>
        <w:rPr>
          <w:rFonts w:ascii="仿宋_GB2312" w:eastAsia="仿宋_GB2312" w:hAnsi="仿宋" w:hint="eastAsia"/>
          <w:sz w:val="30"/>
          <w:szCs w:val="30"/>
        </w:rPr>
        <w:t>4</w:t>
      </w:r>
      <w:r>
        <w:rPr>
          <w:rFonts w:ascii="仿宋_GB2312" w:eastAsia="仿宋_GB2312" w:hAnsi="仿宋" w:hint="eastAsia"/>
          <w:sz w:val="30"/>
          <w:szCs w:val="30"/>
        </w:rPr>
        <w:t>、搜集、整理、提供市内外基本统计资料，对国民经济、社会发展和科技进步情况进行统计分析、统计预测和统计监督；向市委、市政府及有关部门提供决策依据。</w:t>
      </w:r>
    </w:p>
    <w:p w:rsidR="00DB27F8" w:rsidRDefault="00D85332">
      <w:pPr>
        <w:spacing w:line="500" w:lineRule="exact"/>
        <w:ind w:firstLineChars="150" w:firstLine="450"/>
        <w:rPr>
          <w:rFonts w:ascii="仿宋_GB2312" w:eastAsia="仿宋_GB2312" w:hAnsi="仿宋"/>
          <w:sz w:val="30"/>
          <w:szCs w:val="30"/>
        </w:rPr>
      </w:pPr>
      <w:r>
        <w:rPr>
          <w:rFonts w:ascii="仿宋_GB2312" w:eastAsia="仿宋_GB2312" w:hAnsi="仿宋" w:hint="eastAsia"/>
          <w:sz w:val="30"/>
          <w:szCs w:val="30"/>
        </w:rPr>
        <w:t>5</w:t>
      </w:r>
      <w:r>
        <w:rPr>
          <w:rFonts w:ascii="仿宋_GB2312" w:eastAsia="仿宋_GB2312" w:hAnsi="仿宋" w:hint="eastAsia"/>
          <w:sz w:val="30"/>
          <w:szCs w:val="30"/>
        </w:rPr>
        <w:t>、统一核定、管理、公布出版全市基本统计资料；建立和完善统计信息发布制度；规划、管理全市统计信息咨询服务行业，培育和发展统计信息咨询服务市场；组织</w:t>
      </w:r>
      <w:r>
        <w:rPr>
          <w:rFonts w:ascii="仿宋_GB2312" w:eastAsia="仿宋_GB2312" w:hAnsi="仿宋" w:hint="eastAsia"/>
          <w:sz w:val="30"/>
          <w:szCs w:val="30"/>
        </w:rPr>
        <w:t>社会经济发展评价。</w:t>
      </w:r>
    </w:p>
    <w:p w:rsidR="00DB27F8" w:rsidRDefault="00D85332">
      <w:pPr>
        <w:spacing w:line="500" w:lineRule="exact"/>
        <w:ind w:firstLineChars="150" w:firstLine="450"/>
        <w:rPr>
          <w:rFonts w:ascii="仿宋_GB2312" w:eastAsia="仿宋_GB2312" w:hAnsi="仿宋"/>
          <w:sz w:val="30"/>
          <w:szCs w:val="30"/>
        </w:rPr>
      </w:pPr>
      <w:r>
        <w:rPr>
          <w:rFonts w:ascii="仿宋_GB2312" w:eastAsia="仿宋_GB2312" w:hAnsi="仿宋" w:hint="eastAsia"/>
          <w:sz w:val="30"/>
          <w:szCs w:val="30"/>
        </w:rPr>
        <w:t>6</w:t>
      </w:r>
      <w:r>
        <w:rPr>
          <w:rFonts w:ascii="仿宋_GB2312" w:eastAsia="仿宋_GB2312" w:hAnsi="仿宋" w:hint="eastAsia"/>
          <w:sz w:val="30"/>
          <w:szCs w:val="30"/>
        </w:rPr>
        <w:t>、建立健全并管理全市统计信息自动化体系和统计数据体系，指导各乡镇、各部门的统计信息网络建设和数据库建设。</w:t>
      </w:r>
      <w:r>
        <w:rPr>
          <w:rFonts w:ascii="仿宋_GB2312" w:eastAsia="仿宋_GB2312" w:hAnsi="仿宋" w:hint="eastAsia"/>
          <w:sz w:val="30"/>
          <w:szCs w:val="30"/>
        </w:rPr>
        <w:t xml:space="preserve"> </w:t>
      </w:r>
    </w:p>
    <w:p w:rsidR="00DB27F8" w:rsidRDefault="00D85332">
      <w:pPr>
        <w:spacing w:line="500" w:lineRule="exact"/>
        <w:ind w:firstLineChars="150" w:firstLine="450"/>
        <w:rPr>
          <w:rFonts w:ascii="仿宋_GB2312" w:eastAsia="仿宋_GB2312" w:hAnsi="仿宋"/>
          <w:sz w:val="30"/>
          <w:szCs w:val="30"/>
        </w:rPr>
      </w:pPr>
      <w:r>
        <w:rPr>
          <w:rFonts w:ascii="仿宋_GB2312" w:eastAsia="仿宋_GB2312" w:hAnsi="仿宋" w:hint="eastAsia"/>
          <w:sz w:val="30"/>
          <w:szCs w:val="30"/>
        </w:rPr>
        <w:t>7</w:t>
      </w:r>
      <w:r>
        <w:rPr>
          <w:rFonts w:ascii="仿宋_GB2312" w:eastAsia="仿宋_GB2312" w:hAnsi="仿宋" w:hint="eastAsia"/>
          <w:sz w:val="30"/>
          <w:szCs w:val="30"/>
        </w:rPr>
        <w:t>、开展统计科学研究和统计工作的对外交流活动。</w:t>
      </w:r>
      <w:r>
        <w:rPr>
          <w:rFonts w:ascii="仿宋_GB2312" w:eastAsia="仿宋_GB2312" w:hAnsi="仿宋" w:hint="eastAsia"/>
          <w:sz w:val="30"/>
          <w:szCs w:val="30"/>
        </w:rPr>
        <w:t xml:space="preserve"> </w:t>
      </w:r>
    </w:p>
    <w:p w:rsidR="00DB27F8" w:rsidRDefault="00D85332">
      <w:pPr>
        <w:spacing w:line="500" w:lineRule="exact"/>
        <w:ind w:firstLineChars="150" w:firstLine="450"/>
        <w:rPr>
          <w:rFonts w:ascii="仿宋_GB2312" w:eastAsia="仿宋_GB2312" w:hAnsi="仿宋"/>
          <w:sz w:val="30"/>
          <w:szCs w:val="30"/>
        </w:rPr>
      </w:pPr>
      <w:r>
        <w:rPr>
          <w:rFonts w:ascii="仿宋_GB2312" w:eastAsia="仿宋_GB2312" w:hAnsi="仿宋" w:hint="eastAsia"/>
          <w:sz w:val="30"/>
          <w:szCs w:val="30"/>
        </w:rPr>
        <w:t>8</w:t>
      </w:r>
      <w:r>
        <w:rPr>
          <w:rFonts w:ascii="仿宋_GB2312" w:eastAsia="仿宋_GB2312" w:hAnsi="仿宋" w:hint="eastAsia"/>
          <w:sz w:val="30"/>
          <w:szCs w:val="30"/>
        </w:rPr>
        <w:t>、负责指导全市统计干部业务培训；配合有关部门做好统计专业职务评聘、考试、考核工作。</w:t>
      </w:r>
      <w:r>
        <w:rPr>
          <w:rFonts w:ascii="仿宋_GB2312" w:eastAsia="仿宋_GB2312" w:hAnsi="仿宋" w:hint="eastAsia"/>
          <w:sz w:val="30"/>
          <w:szCs w:val="30"/>
        </w:rPr>
        <w:t xml:space="preserve"> </w:t>
      </w:r>
    </w:p>
    <w:p w:rsidR="00DB27F8" w:rsidRDefault="00D85332">
      <w:pPr>
        <w:spacing w:line="500" w:lineRule="exact"/>
        <w:ind w:firstLineChars="150" w:firstLine="450"/>
        <w:rPr>
          <w:rFonts w:ascii="仿宋_GB2312" w:eastAsia="仿宋_GB2312" w:hAnsi="仿宋"/>
          <w:sz w:val="30"/>
          <w:szCs w:val="30"/>
        </w:rPr>
      </w:pPr>
      <w:r>
        <w:rPr>
          <w:rFonts w:ascii="仿宋_GB2312" w:eastAsia="仿宋_GB2312" w:hAnsi="仿宋" w:hint="eastAsia"/>
          <w:sz w:val="30"/>
          <w:szCs w:val="30"/>
        </w:rPr>
        <w:lastRenderedPageBreak/>
        <w:t>9</w:t>
      </w:r>
      <w:r>
        <w:rPr>
          <w:rFonts w:ascii="仿宋_GB2312" w:eastAsia="仿宋_GB2312" w:hAnsi="仿宋" w:hint="eastAsia"/>
          <w:sz w:val="30"/>
          <w:szCs w:val="30"/>
        </w:rPr>
        <w:t>、宣传贯彻《统计法实施细则》等统计法律法规，开展依法统计，推进统计单位登记和统计专业人员持证上岗两项制度。</w:t>
      </w:r>
    </w:p>
    <w:p w:rsidR="00DB27F8" w:rsidRDefault="00D85332">
      <w:pPr>
        <w:spacing w:line="500" w:lineRule="exact"/>
        <w:ind w:firstLineChars="150" w:firstLine="450"/>
        <w:rPr>
          <w:rFonts w:ascii="方正黑体简体" w:eastAsia="方正黑体简体" w:hAnsi="方正黑体简体" w:cs="方正黑体简体"/>
          <w:sz w:val="32"/>
          <w:szCs w:val="32"/>
        </w:rPr>
      </w:pPr>
      <w:r>
        <w:rPr>
          <w:rFonts w:ascii="仿宋_GB2312" w:eastAsia="仿宋_GB2312" w:hAnsi="仿宋" w:hint="eastAsia"/>
          <w:sz w:val="30"/>
          <w:szCs w:val="30"/>
        </w:rPr>
        <w:t>10</w:t>
      </w:r>
      <w:r>
        <w:rPr>
          <w:rFonts w:ascii="仿宋_GB2312" w:eastAsia="仿宋_GB2312" w:hAnsi="仿宋" w:hint="eastAsia"/>
          <w:sz w:val="30"/>
          <w:szCs w:val="30"/>
        </w:rPr>
        <w:t>、承办市委市政府交办的其他事项。</w:t>
      </w:r>
    </w:p>
    <w:p w:rsidR="00DB27F8" w:rsidRDefault="00D85332" w:rsidP="009F47DD">
      <w:pPr>
        <w:numPr>
          <w:ilvl w:val="0"/>
          <w:numId w:val="4"/>
        </w:numPr>
        <w:spacing w:afterLines="100" w:line="60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机构设置情况</w:t>
      </w:r>
    </w:p>
    <w:p w:rsidR="00DB27F8" w:rsidRDefault="00D85332">
      <w:pPr>
        <w:spacing w:line="500" w:lineRule="exact"/>
        <w:ind w:firstLineChars="200" w:firstLine="600"/>
        <w:rPr>
          <w:rFonts w:ascii="仿宋_GB2312" w:eastAsia="仿宋_GB2312" w:hAnsi="仿宋"/>
          <w:sz w:val="30"/>
          <w:szCs w:val="30"/>
        </w:rPr>
      </w:pPr>
      <w:r>
        <w:rPr>
          <w:rFonts w:ascii="仿宋_GB2312" w:eastAsia="仿宋_GB2312" w:hAnsi="仿宋" w:hint="eastAsia"/>
          <w:sz w:val="30"/>
          <w:szCs w:val="30"/>
        </w:rPr>
        <w:t>我单位由一个行政单位和四个全额事业单位构成。分别为：长治市潞城区统计局（编制</w:t>
      </w:r>
      <w:r>
        <w:rPr>
          <w:rFonts w:ascii="仿宋_GB2312" w:eastAsia="仿宋_GB2312" w:hAnsi="仿宋" w:hint="eastAsia"/>
          <w:sz w:val="30"/>
          <w:szCs w:val="30"/>
        </w:rPr>
        <w:t>8</w:t>
      </w:r>
      <w:r>
        <w:rPr>
          <w:rFonts w:ascii="仿宋_GB2312" w:eastAsia="仿宋_GB2312" w:hAnsi="仿宋" w:hint="eastAsia"/>
          <w:sz w:val="30"/>
          <w:szCs w:val="30"/>
        </w:rPr>
        <w:t>人，</w:t>
      </w:r>
      <w:r>
        <w:rPr>
          <w:rFonts w:ascii="仿宋_GB2312" w:eastAsia="仿宋_GB2312" w:hAnsi="仿宋" w:hint="eastAsia"/>
          <w:sz w:val="30"/>
          <w:szCs w:val="30"/>
        </w:rPr>
        <w:t>其中行政编制</w:t>
      </w:r>
      <w:r>
        <w:rPr>
          <w:rFonts w:ascii="仿宋_GB2312" w:eastAsia="仿宋_GB2312" w:hAnsi="仿宋" w:hint="eastAsia"/>
          <w:sz w:val="30"/>
          <w:szCs w:val="30"/>
        </w:rPr>
        <w:t>7</w:t>
      </w:r>
      <w:r>
        <w:rPr>
          <w:rFonts w:ascii="仿宋_GB2312" w:eastAsia="仿宋_GB2312" w:hAnsi="仿宋" w:hint="eastAsia"/>
          <w:sz w:val="30"/>
          <w:szCs w:val="30"/>
        </w:rPr>
        <w:t>人，工勤编制</w:t>
      </w:r>
      <w:r>
        <w:rPr>
          <w:rFonts w:ascii="仿宋_GB2312" w:eastAsia="仿宋_GB2312" w:hAnsi="仿宋" w:hint="eastAsia"/>
          <w:sz w:val="30"/>
          <w:szCs w:val="30"/>
        </w:rPr>
        <w:t>1</w:t>
      </w:r>
      <w:r>
        <w:rPr>
          <w:rFonts w:ascii="仿宋_GB2312" w:eastAsia="仿宋_GB2312" w:hAnsi="仿宋" w:hint="eastAsia"/>
          <w:sz w:val="30"/>
          <w:szCs w:val="30"/>
        </w:rPr>
        <w:t>人，实有人数</w:t>
      </w:r>
      <w:r>
        <w:rPr>
          <w:rFonts w:ascii="仿宋_GB2312" w:eastAsia="仿宋_GB2312" w:hAnsi="仿宋" w:hint="eastAsia"/>
          <w:sz w:val="30"/>
          <w:szCs w:val="30"/>
        </w:rPr>
        <w:t>6</w:t>
      </w:r>
      <w:r>
        <w:rPr>
          <w:rFonts w:ascii="仿宋_GB2312" w:eastAsia="仿宋_GB2312" w:hAnsi="仿宋" w:hint="eastAsia"/>
          <w:sz w:val="30"/>
          <w:szCs w:val="30"/>
        </w:rPr>
        <w:t>人）；长治市潞城区</w:t>
      </w:r>
      <w:r>
        <w:rPr>
          <w:rFonts w:ascii="仿宋_GB2312" w:eastAsia="仿宋_GB2312" w:hAnsi="仿宋" w:hint="eastAsia"/>
          <w:sz w:val="30"/>
          <w:szCs w:val="30"/>
        </w:rPr>
        <w:t>统计调查中心</w:t>
      </w:r>
      <w:r>
        <w:rPr>
          <w:rFonts w:ascii="仿宋_GB2312" w:eastAsia="仿宋_GB2312" w:hAnsi="仿宋" w:hint="eastAsia"/>
          <w:sz w:val="30"/>
          <w:szCs w:val="30"/>
        </w:rPr>
        <w:t>（编制</w:t>
      </w:r>
      <w:r>
        <w:rPr>
          <w:rFonts w:ascii="仿宋_GB2312" w:eastAsia="仿宋_GB2312" w:hAnsi="仿宋" w:hint="eastAsia"/>
          <w:sz w:val="30"/>
          <w:szCs w:val="30"/>
        </w:rPr>
        <w:t>12</w:t>
      </w:r>
      <w:r>
        <w:rPr>
          <w:rFonts w:ascii="仿宋_GB2312" w:eastAsia="仿宋_GB2312" w:hAnsi="仿宋" w:hint="eastAsia"/>
          <w:sz w:val="30"/>
          <w:szCs w:val="30"/>
        </w:rPr>
        <w:t>人，实有人数</w:t>
      </w:r>
      <w:r>
        <w:rPr>
          <w:rFonts w:ascii="仿宋_GB2312" w:eastAsia="仿宋_GB2312" w:hAnsi="仿宋" w:hint="eastAsia"/>
          <w:sz w:val="30"/>
          <w:szCs w:val="30"/>
        </w:rPr>
        <w:t>13</w:t>
      </w:r>
      <w:r>
        <w:rPr>
          <w:rFonts w:ascii="仿宋_GB2312" w:eastAsia="仿宋_GB2312" w:hAnsi="仿宋" w:hint="eastAsia"/>
          <w:sz w:val="30"/>
          <w:szCs w:val="30"/>
        </w:rPr>
        <w:t>人）。</w:t>
      </w:r>
    </w:p>
    <w:p w:rsidR="00DB27F8" w:rsidRDefault="00DB27F8">
      <w:pPr>
        <w:spacing w:line="500" w:lineRule="exact"/>
        <w:ind w:firstLineChars="200" w:firstLine="600"/>
        <w:rPr>
          <w:rFonts w:ascii="仿宋_GB2312" w:eastAsia="仿宋_GB2312" w:hAnsi="仿宋"/>
          <w:sz w:val="30"/>
          <w:szCs w:val="30"/>
        </w:rPr>
      </w:pPr>
    </w:p>
    <w:p w:rsidR="00DB27F8" w:rsidRDefault="00D85332" w:rsidP="009F47DD">
      <w:pPr>
        <w:numPr>
          <w:ilvl w:val="0"/>
          <w:numId w:val="3"/>
        </w:numPr>
        <w:spacing w:afterLines="100" w:line="600" w:lineRule="exact"/>
        <w:jc w:val="center"/>
        <w:rPr>
          <w:rFonts w:ascii="方正宋黑简体" w:eastAsia="方正宋黑简体" w:hAnsi="方正宋黑简体" w:cs="方正宋黑简体"/>
          <w:sz w:val="32"/>
          <w:szCs w:val="32"/>
        </w:rPr>
      </w:pPr>
      <w:r>
        <w:rPr>
          <w:rFonts w:ascii="方正宋黑简体" w:eastAsia="方正宋黑简体" w:hAnsi="方正宋黑简体" w:cs="方正宋黑简体" w:hint="eastAsia"/>
          <w:sz w:val="32"/>
          <w:szCs w:val="32"/>
        </w:rPr>
        <w:t>2022</w:t>
      </w:r>
      <w:r>
        <w:rPr>
          <w:rFonts w:ascii="方正宋黑简体" w:eastAsia="方正宋黑简体" w:hAnsi="方正宋黑简体" w:cs="方正宋黑简体" w:hint="eastAsia"/>
          <w:sz w:val="32"/>
          <w:szCs w:val="32"/>
        </w:rPr>
        <w:t>年度部门（单位）预算报表</w:t>
      </w:r>
    </w:p>
    <w:p w:rsidR="00DB27F8" w:rsidRDefault="00D85332">
      <w:pPr>
        <w:numPr>
          <w:ilvl w:val="0"/>
          <w:numId w:val="5"/>
        </w:num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部门</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年预算收支总表</w:t>
      </w:r>
    </w:p>
    <w:tbl>
      <w:tblPr>
        <w:tblW w:w="5000" w:type="pct"/>
        <w:tblLook w:val="04A0"/>
      </w:tblPr>
      <w:tblGrid>
        <w:gridCol w:w="3633"/>
        <w:gridCol w:w="1333"/>
        <w:gridCol w:w="2647"/>
        <w:gridCol w:w="1335"/>
      </w:tblGrid>
      <w:tr w:rsidR="00DB27F8">
        <w:trPr>
          <w:trHeight w:val="750"/>
        </w:trPr>
        <w:tc>
          <w:tcPr>
            <w:tcW w:w="5000" w:type="pct"/>
            <w:gridSpan w:val="4"/>
            <w:tcBorders>
              <w:top w:val="nil"/>
              <w:left w:val="nil"/>
              <w:bottom w:val="nil"/>
              <w:right w:val="nil"/>
            </w:tcBorders>
            <w:shd w:val="clear" w:color="auto" w:fill="auto"/>
            <w:noWrap/>
            <w:vAlign w:val="center"/>
          </w:tcPr>
          <w:p w:rsidR="00DB27F8" w:rsidRDefault="00D85332">
            <w:pPr>
              <w:widowControl/>
              <w:jc w:val="center"/>
              <w:textAlignment w:val="center"/>
              <w:rPr>
                <w:rFonts w:ascii="宋体" w:eastAsia="宋体" w:hAnsi="宋体" w:cs="宋体"/>
                <w:b/>
                <w:bCs/>
                <w:color w:val="000000"/>
                <w:sz w:val="32"/>
                <w:szCs w:val="32"/>
              </w:rPr>
            </w:pPr>
            <w:r>
              <w:rPr>
                <w:rFonts w:ascii="宋体" w:eastAsia="宋体" w:hAnsi="宋体" w:cs="宋体" w:hint="eastAsia"/>
                <w:b/>
                <w:bCs/>
                <w:color w:val="000000"/>
                <w:kern w:val="0"/>
                <w:sz w:val="32"/>
                <w:szCs w:val="32"/>
                <w:lang/>
              </w:rPr>
              <w:t>2022</w:t>
            </w:r>
            <w:r>
              <w:rPr>
                <w:rFonts w:ascii="宋体" w:eastAsia="宋体" w:hAnsi="宋体" w:cs="宋体" w:hint="eastAsia"/>
                <w:b/>
                <w:bCs/>
                <w:color w:val="000000"/>
                <w:kern w:val="0"/>
                <w:sz w:val="32"/>
                <w:szCs w:val="32"/>
                <w:lang/>
              </w:rPr>
              <w:t>年预算收支总表</w:t>
            </w:r>
          </w:p>
        </w:tc>
      </w:tr>
      <w:tr w:rsidR="00DB27F8">
        <w:trPr>
          <w:trHeight w:val="300"/>
        </w:trPr>
        <w:tc>
          <w:tcPr>
            <w:tcW w:w="2030" w:type="pct"/>
            <w:tcBorders>
              <w:top w:val="nil"/>
              <w:left w:val="nil"/>
              <w:bottom w:val="nil"/>
              <w:right w:val="nil"/>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部门</w:t>
            </w:r>
            <w:r>
              <w:rPr>
                <w:rFonts w:ascii="宋体" w:eastAsia="宋体" w:hAnsi="宋体" w:cs="宋体" w:hint="eastAsia"/>
                <w:color w:val="000000"/>
                <w:kern w:val="0"/>
                <w:sz w:val="20"/>
                <w:szCs w:val="20"/>
                <w:lang/>
              </w:rPr>
              <w:t>:[015001]</w:t>
            </w:r>
            <w:r>
              <w:rPr>
                <w:rFonts w:ascii="宋体" w:eastAsia="宋体" w:hAnsi="宋体" w:cs="宋体" w:hint="eastAsia"/>
                <w:color w:val="000000"/>
                <w:kern w:val="0"/>
                <w:sz w:val="20"/>
                <w:szCs w:val="20"/>
                <w:lang/>
              </w:rPr>
              <w:t>长治市潞城区统计局</w:t>
            </w:r>
          </w:p>
        </w:tc>
        <w:tc>
          <w:tcPr>
            <w:tcW w:w="744" w:type="pct"/>
            <w:tcBorders>
              <w:top w:val="nil"/>
              <w:left w:val="nil"/>
              <w:bottom w:val="nil"/>
              <w:right w:val="nil"/>
            </w:tcBorders>
            <w:shd w:val="clear" w:color="auto" w:fill="auto"/>
            <w:noWrap/>
            <w:vAlign w:val="center"/>
          </w:tcPr>
          <w:p w:rsidR="00DB27F8" w:rsidRDefault="00DB27F8">
            <w:pPr>
              <w:rPr>
                <w:rFonts w:ascii="宋体" w:eastAsia="宋体" w:hAnsi="宋体" w:cs="宋体"/>
                <w:color w:val="000000"/>
                <w:sz w:val="20"/>
                <w:szCs w:val="20"/>
              </w:rPr>
            </w:pPr>
          </w:p>
        </w:tc>
        <w:tc>
          <w:tcPr>
            <w:tcW w:w="1479" w:type="pct"/>
            <w:tcBorders>
              <w:top w:val="nil"/>
              <w:left w:val="nil"/>
              <w:bottom w:val="nil"/>
              <w:right w:val="nil"/>
            </w:tcBorders>
            <w:shd w:val="clear" w:color="auto" w:fill="auto"/>
            <w:noWrap/>
            <w:vAlign w:val="center"/>
          </w:tcPr>
          <w:p w:rsidR="00DB27F8" w:rsidRDefault="00DB27F8">
            <w:pPr>
              <w:rPr>
                <w:rFonts w:ascii="宋体" w:eastAsia="宋体" w:hAnsi="宋体" w:cs="宋体"/>
                <w:color w:val="000000"/>
                <w:sz w:val="20"/>
                <w:szCs w:val="20"/>
              </w:rPr>
            </w:pPr>
          </w:p>
        </w:tc>
        <w:tc>
          <w:tcPr>
            <w:tcW w:w="744" w:type="pct"/>
            <w:tcBorders>
              <w:top w:val="nil"/>
              <w:left w:val="nil"/>
              <w:bottom w:val="nil"/>
              <w:right w:val="nil"/>
            </w:tcBorders>
            <w:shd w:val="clear" w:color="auto" w:fill="auto"/>
            <w:noWrap/>
            <w:vAlign w:val="center"/>
          </w:tcPr>
          <w:p w:rsidR="00DB27F8" w:rsidRDefault="00D8533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单位：万元</w:t>
            </w:r>
          </w:p>
        </w:tc>
      </w:tr>
      <w:tr w:rsidR="00DB27F8">
        <w:trPr>
          <w:trHeight w:val="375"/>
        </w:trPr>
        <w:tc>
          <w:tcPr>
            <w:tcW w:w="2775" w:type="pct"/>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收入</w:t>
            </w:r>
          </w:p>
        </w:tc>
        <w:tc>
          <w:tcPr>
            <w:tcW w:w="2224" w:type="pct"/>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支出</w:t>
            </w:r>
          </w:p>
        </w:tc>
      </w:tr>
      <w:tr w:rsidR="00DB27F8">
        <w:trPr>
          <w:trHeight w:val="375"/>
        </w:trPr>
        <w:tc>
          <w:tcPr>
            <w:tcW w:w="203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项目</w:t>
            </w:r>
          </w:p>
        </w:tc>
        <w:tc>
          <w:tcPr>
            <w:tcW w:w="7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2022</w:t>
            </w:r>
            <w:r>
              <w:rPr>
                <w:rFonts w:ascii="宋体" w:eastAsia="宋体" w:hAnsi="宋体" w:cs="宋体" w:hint="eastAsia"/>
                <w:color w:val="000000"/>
                <w:kern w:val="0"/>
                <w:sz w:val="22"/>
                <w:szCs w:val="22"/>
                <w:lang/>
              </w:rPr>
              <w:t>年</w:t>
            </w:r>
          </w:p>
        </w:tc>
        <w:tc>
          <w:tcPr>
            <w:tcW w:w="147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项目</w:t>
            </w:r>
          </w:p>
        </w:tc>
        <w:tc>
          <w:tcPr>
            <w:tcW w:w="7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2022</w:t>
            </w:r>
            <w:r>
              <w:rPr>
                <w:rFonts w:ascii="宋体" w:eastAsia="宋体" w:hAnsi="宋体" w:cs="宋体" w:hint="eastAsia"/>
                <w:color w:val="000000"/>
                <w:kern w:val="0"/>
                <w:sz w:val="22"/>
                <w:szCs w:val="22"/>
                <w:lang/>
              </w:rPr>
              <w:t>年</w:t>
            </w:r>
          </w:p>
        </w:tc>
      </w:tr>
      <w:tr w:rsidR="00DB27F8">
        <w:trPr>
          <w:trHeight w:val="375"/>
        </w:trPr>
        <w:tc>
          <w:tcPr>
            <w:tcW w:w="203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一、一般公共预算</w:t>
            </w:r>
          </w:p>
        </w:tc>
        <w:tc>
          <w:tcPr>
            <w:tcW w:w="7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230.743488</w:t>
            </w:r>
          </w:p>
        </w:tc>
        <w:tc>
          <w:tcPr>
            <w:tcW w:w="147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一般公共服务支出</w:t>
            </w:r>
          </w:p>
        </w:tc>
        <w:tc>
          <w:tcPr>
            <w:tcW w:w="7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215.784696</w:t>
            </w:r>
          </w:p>
        </w:tc>
      </w:tr>
      <w:tr w:rsidR="00DB27F8">
        <w:trPr>
          <w:trHeight w:val="375"/>
        </w:trPr>
        <w:tc>
          <w:tcPr>
            <w:tcW w:w="203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二、政府性基金预算</w:t>
            </w:r>
          </w:p>
        </w:tc>
        <w:tc>
          <w:tcPr>
            <w:tcW w:w="7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147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外交支出</w:t>
            </w:r>
          </w:p>
        </w:tc>
        <w:tc>
          <w:tcPr>
            <w:tcW w:w="7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r>
      <w:tr w:rsidR="00DB27F8">
        <w:trPr>
          <w:trHeight w:val="375"/>
        </w:trPr>
        <w:tc>
          <w:tcPr>
            <w:tcW w:w="203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三、国有资本经营预算</w:t>
            </w:r>
          </w:p>
        </w:tc>
        <w:tc>
          <w:tcPr>
            <w:tcW w:w="7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147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国防支出</w:t>
            </w:r>
          </w:p>
        </w:tc>
        <w:tc>
          <w:tcPr>
            <w:tcW w:w="7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r>
      <w:tr w:rsidR="00DB27F8">
        <w:trPr>
          <w:trHeight w:val="375"/>
        </w:trPr>
        <w:tc>
          <w:tcPr>
            <w:tcW w:w="203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四、财政专户管理资金</w:t>
            </w:r>
          </w:p>
        </w:tc>
        <w:tc>
          <w:tcPr>
            <w:tcW w:w="7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147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公共安全支出</w:t>
            </w:r>
          </w:p>
        </w:tc>
        <w:tc>
          <w:tcPr>
            <w:tcW w:w="7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r>
      <w:tr w:rsidR="00DB27F8">
        <w:trPr>
          <w:trHeight w:val="375"/>
        </w:trPr>
        <w:tc>
          <w:tcPr>
            <w:tcW w:w="203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五、单位资金</w:t>
            </w:r>
          </w:p>
        </w:tc>
        <w:tc>
          <w:tcPr>
            <w:tcW w:w="7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147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教育支出</w:t>
            </w:r>
          </w:p>
        </w:tc>
        <w:tc>
          <w:tcPr>
            <w:tcW w:w="7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r>
      <w:tr w:rsidR="00DB27F8">
        <w:trPr>
          <w:trHeight w:val="375"/>
        </w:trPr>
        <w:tc>
          <w:tcPr>
            <w:tcW w:w="203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rPr>
                <w:rFonts w:ascii="宋体" w:eastAsia="宋体" w:hAnsi="宋体" w:cs="宋体"/>
                <w:color w:val="000000"/>
                <w:sz w:val="20"/>
                <w:szCs w:val="20"/>
              </w:rPr>
            </w:pPr>
          </w:p>
        </w:tc>
        <w:tc>
          <w:tcPr>
            <w:tcW w:w="7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147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科学技术支出</w:t>
            </w:r>
          </w:p>
        </w:tc>
        <w:tc>
          <w:tcPr>
            <w:tcW w:w="7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r>
      <w:tr w:rsidR="00DB27F8">
        <w:trPr>
          <w:trHeight w:val="375"/>
        </w:trPr>
        <w:tc>
          <w:tcPr>
            <w:tcW w:w="203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rPr>
                <w:rFonts w:ascii="宋体" w:eastAsia="宋体" w:hAnsi="宋体" w:cs="宋体"/>
                <w:color w:val="000000"/>
                <w:sz w:val="20"/>
                <w:szCs w:val="20"/>
              </w:rPr>
            </w:pPr>
          </w:p>
        </w:tc>
        <w:tc>
          <w:tcPr>
            <w:tcW w:w="7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147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文化旅游体育与传媒支出</w:t>
            </w:r>
          </w:p>
        </w:tc>
        <w:tc>
          <w:tcPr>
            <w:tcW w:w="7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r>
      <w:tr w:rsidR="00DB27F8">
        <w:trPr>
          <w:trHeight w:val="375"/>
        </w:trPr>
        <w:tc>
          <w:tcPr>
            <w:tcW w:w="203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rPr>
                <w:rFonts w:ascii="宋体" w:eastAsia="宋体" w:hAnsi="宋体" w:cs="宋体"/>
                <w:color w:val="000000"/>
                <w:sz w:val="20"/>
                <w:szCs w:val="20"/>
              </w:rPr>
            </w:pPr>
          </w:p>
        </w:tc>
        <w:tc>
          <w:tcPr>
            <w:tcW w:w="7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147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社会保障和就业支出</w:t>
            </w:r>
          </w:p>
        </w:tc>
        <w:tc>
          <w:tcPr>
            <w:tcW w:w="7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6.747840</w:t>
            </w:r>
          </w:p>
        </w:tc>
      </w:tr>
      <w:tr w:rsidR="00DB27F8">
        <w:trPr>
          <w:trHeight w:val="375"/>
        </w:trPr>
        <w:tc>
          <w:tcPr>
            <w:tcW w:w="203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rPr>
                <w:rFonts w:ascii="宋体" w:eastAsia="宋体" w:hAnsi="宋体" w:cs="宋体"/>
                <w:color w:val="000000"/>
                <w:sz w:val="20"/>
                <w:szCs w:val="20"/>
              </w:rPr>
            </w:pPr>
          </w:p>
        </w:tc>
        <w:tc>
          <w:tcPr>
            <w:tcW w:w="7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147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社会保险基金支出</w:t>
            </w:r>
          </w:p>
        </w:tc>
        <w:tc>
          <w:tcPr>
            <w:tcW w:w="7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r>
      <w:tr w:rsidR="00DB27F8">
        <w:trPr>
          <w:trHeight w:val="375"/>
        </w:trPr>
        <w:tc>
          <w:tcPr>
            <w:tcW w:w="203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rPr>
                <w:rFonts w:ascii="宋体" w:eastAsia="宋体" w:hAnsi="宋体" w:cs="宋体"/>
                <w:color w:val="000000"/>
                <w:sz w:val="20"/>
                <w:szCs w:val="20"/>
              </w:rPr>
            </w:pPr>
          </w:p>
        </w:tc>
        <w:tc>
          <w:tcPr>
            <w:tcW w:w="7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147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卫生健康支出</w:t>
            </w:r>
          </w:p>
        </w:tc>
        <w:tc>
          <w:tcPr>
            <w:tcW w:w="7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2.867832</w:t>
            </w:r>
          </w:p>
        </w:tc>
      </w:tr>
      <w:tr w:rsidR="00DB27F8">
        <w:trPr>
          <w:trHeight w:val="375"/>
        </w:trPr>
        <w:tc>
          <w:tcPr>
            <w:tcW w:w="203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rPr>
                <w:rFonts w:ascii="宋体" w:eastAsia="宋体" w:hAnsi="宋体" w:cs="宋体"/>
                <w:color w:val="000000"/>
                <w:sz w:val="20"/>
                <w:szCs w:val="20"/>
              </w:rPr>
            </w:pPr>
          </w:p>
        </w:tc>
        <w:tc>
          <w:tcPr>
            <w:tcW w:w="7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147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节能环保支出</w:t>
            </w:r>
          </w:p>
        </w:tc>
        <w:tc>
          <w:tcPr>
            <w:tcW w:w="7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r>
      <w:tr w:rsidR="00DB27F8">
        <w:trPr>
          <w:trHeight w:val="375"/>
        </w:trPr>
        <w:tc>
          <w:tcPr>
            <w:tcW w:w="203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rPr>
                <w:rFonts w:ascii="宋体" w:eastAsia="宋体" w:hAnsi="宋体" w:cs="宋体"/>
                <w:color w:val="000000"/>
                <w:sz w:val="20"/>
                <w:szCs w:val="20"/>
              </w:rPr>
            </w:pPr>
          </w:p>
        </w:tc>
        <w:tc>
          <w:tcPr>
            <w:tcW w:w="7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147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城乡社区支出</w:t>
            </w:r>
          </w:p>
        </w:tc>
        <w:tc>
          <w:tcPr>
            <w:tcW w:w="7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r>
      <w:tr w:rsidR="00DB27F8">
        <w:trPr>
          <w:trHeight w:val="375"/>
        </w:trPr>
        <w:tc>
          <w:tcPr>
            <w:tcW w:w="203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rPr>
                <w:rFonts w:ascii="宋体" w:eastAsia="宋体" w:hAnsi="宋体" w:cs="宋体"/>
                <w:color w:val="000000"/>
                <w:sz w:val="20"/>
                <w:szCs w:val="20"/>
              </w:rPr>
            </w:pPr>
          </w:p>
        </w:tc>
        <w:tc>
          <w:tcPr>
            <w:tcW w:w="7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147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农林水支出</w:t>
            </w:r>
          </w:p>
        </w:tc>
        <w:tc>
          <w:tcPr>
            <w:tcW w:w="7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r>
      <w:tr w:rsidR="00DB27F8">
        <w:trPr>
          <w:trHeight w:val="375"/>
        </w:trPr>
        <w:tc>
          <w:tcPr>
            <w:tcW w:w="203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rPr>
                <w:rFonts w:ascii="宋体" w:eastAsia="宋体" w:hAnsi="宋体" w:cs="宋体"/>
                <w:color w:val="000000"/>
                <w:sz w:val="20"/>
                <w:szCs w:val="20"/>
              </w:rPr>
            </w:pPr>
          </w:p>
        </w:tc>
        <w:tc>
          <w:tcPr>
            <w:tcW w:w="7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147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交通运输支出</w:t>
            </w:r>
          </w:p>
        </w:tc>
        <w:tc>
          <w:tcPr>
            <w:tcW w:w="7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r>
      <w:tr w:rsidR="00DB27F8">
        <w:trPr>
          <w:trHeight w:val="375"/>
        </w:trPr>
        <w:tc>
          <w:tcPr>
            <w:tcW w:w="203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rPr>
                <w:rFonts w:ascii="宋体" w:eastAsia="宋体" w:hAnsi="宋体" w:cs="宋体"/>
                <w:color w:val="000000"/>
                <w:sz w:val="20"/>
                <w:szCs w:val="20"/>
              </w:rPr>
            </w:pPr>
          </w:p>
        </w:tc>
        <w:tc>
          <w:tcPr>
            <w:tcW w:w="7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147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资源勘探工业信息等支出</w:t>
            </w:r>
          </w:p>
        </w:tc>
        <w:tc>
          <w:tcPr>
            <w:tcW w:w="7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r>
      <w:tr w:rsidR="00DB27F8">
        <w:trPr>
          <w:trHeight w:val="375"/>
        </w:trPr>
        <w:tc>
          <w:tcPr>
            <w:tcW w:w="203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rPr>
                <w:rFonts w:ascii="宋体" w:eastAsia="宋体" w:hAnsi="宋体" w:cs="宋体"/>
                <w:color w:val="000000"/>
                <w:sz w:val="20"/>
                <w:szCs w:val="20"/>
              </w:rPr>
            </w:pPr>
          </w:p>
        </w:tc>
        <w:tc>
          <w:tcPr>
            <w:tcW w:w="7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147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商业服务业等支出</w:t>
            </w:r>
          </w:p>
        </w:tc>
        <w:tc>
          <w:tcPr>
            <w:tcW w:w="7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r>
      <w:tr w:rsidR="00DB27F8">
        <w:trPr>
          <w:trHeight w:val="375"/>
        </w:trPr>
        <w:tc>
          <w:tcPr>
            <w:tcW w:w="203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rPr>
                <w:rFonts w:ascii="宋体" w:eastAsia="宋体" w:hAnsi="宋体" w:cs="宋体"/>
                <w:color w:val="000000"/>
                <w:sz w:val="20"/>
                <w:szCs w:val="20"/>
              </w:rPr>
            </w:pPr>
          </w:p>
        </w:tc>
        <w:tc>
          <w:tcPr>
            <w:tcW w:w="7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147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金融支出</w:t>
            </w:r>
          </w:p>
        </w:tc>
        <w:tc>
          <w:tcPr>
            <w:tcW w:w="7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r>
      <w:tr w:rsidR="00DB27F8">
        <w:trPr>
          <w:trHeight w:val="375"/>
        </w:trPr>
        <w:tc>
          <w:tcPr>
            <w:tcW w:w="203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rPr>
                <w:rFonts w:ascii="宋体" w:eastAsia="宋体" w:hAnsi="宋体" w:cs="宋体"/>
                <w:color w:val="000000"/>
                <w:sz w:val="20"/>
                <w:szCs w:val="20"/>
              </w:rPr>
            </w:pPr>
          </w:p>
        </w:tc>
        <w:tc>
          <w:tcPr>
            <w:tcW w:w="7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147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援助其他地区支出</w:t>
            </w:r>
          </w:p>
        </w:tc>
        <w:tc>
          <w:tcPr>
            <w:tcW w:w="7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r>
      <w:tr w:rsidR="00DB27F8">
        <w:trPr>
          <w:trHeight w:val="375"/>
        </w:trPr>
        <w:tc>
          <w:tcPr>
            <w:tcW w:w="203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rPr>
                <w:rFonts w:ascii="宋体" w:eastAsia="宋体" w:hAnsi="宋体" w:cs="宋体"/>
                <w:color w:val="000000"/>
                <w:sz w:val="20"/>
                <w:szCs w:val="20"/>
              </w:rPr>
            </w:pPr>
          </w:p>
        </w:tc>
        <w:tc>
          <w:tcPr>
            <w:tcW w:w="7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147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自然资源海洋气象等支出</w:t>
            </w:r>
          </w:p>
        </w:tc>
        <w:tc>
          <w:tcPr>
            <w:tcW w:w="7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r>
      <w:tr w:rsidR="00DB27F8">
        <w:trPr>
          <w:trHeight w:val="375"/>
        </w:trPr>
        <w:tc>
          <w:tcPr>
            <w:tcW w:w="203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rPr>
                <w:rFonts w:ascii="宋体" w:eastAsia="宋体" w:hAnsi="宋体" w:cs="宋体"/>
                <w:color w:val="000000"/>
                <w:sz w:val="20"/>
                <w:szCs w:val="20"/>
              </w:rPr>
            </w:pPr>
          </w:p>
        </w:tc>
        <w:tc>
          <w:tcPr>
            <w:tcW w:w="7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147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住房保障支出</w:t>
            </w:r>
          </w:p>
        </w:tc>
        <w:tc>
          <w:tcPr>
            <w:tcW w:w="7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5.343120</w:t>
            </w:r>
          </w:p>
        </w:tc>
      </w:tr>
      <w:tr w:rsidR="00DB27F8">
        <w:trPr>
          <w:trHeight w:val="375"/>
        </w:trPr>
        <w:tc>
          <w:tcPr>
            <w:tcW w:w="203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rPr>
                <w:rFonts w:ascii="宋体" w:eastAsia="宋体" w:hAnsi="宋体" w:cs="宋体"/>
                <w:color w:val="000000"/>
                <w:sz w:val="20"/>
                <w:szCs w:val="20"/>
              </w:rPr>
            </w:pPr>
          </w:p>
        </w:tc>
        <w:tc>
          <w:tcPr>
            <w:tcW w:w="7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147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粮油物资储备支出</w:t>
            </w:r>
          </w:p>
        </w:tc>
        <w:tc>
          <w:tcPr>
            <w:tcW w:w="7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r>
      <w:tr w:rsidR="00DB27F8">
        <w:trPr>
          <w:trHeight w:val="375"/>
        </w:trPr>
        <w:tc>
          <w:tcPr>
            <w:tcW w:w="203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rPr>
                <w:rFonts w:ascii="宋体" w:eastAsia="宋体" w:hAnsi="宋体" w:cs="宋体"/>
                <w:color w:val="000000"/>
                <w:sz w:val="20"/>
                <w:szCs w:val="20"/>
              </w:rPr>
            </w:pPr>
          </w:p>
        </w:tc>
        <w:tc>
          <w:tcPr>
            <w:tcW w:w="7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147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国有资本经营预算支出</w:t>
            </w:r>
          </w:p>
        </w:tc>
        <w:tc>
          <w:tcPr>
            <w:tcW w:w="7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r>
      <w:tr w:rsidR="00DB27F8">
        <w:trPr>
          <w:trHeight w:val="375"/>
        </w:trPr>
        <w:tc>
          <w:tcPr>
            <w:tcW w:w="203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rPr>
                <w:rFonts w:ascii="宋体" w:eastAsia="宋体" w:hAnsi="宋体" w:cs="宋体"/>
                <w:color w:val="000000"/>
                <w:sz w:val="20"/>
                <w:szCs w:val="20"/>
              </w:rPr>
            </w:pPr>
          </w:p>
        </w:tc>
        <w:tc>
          <w:tcPr>
            <w:tcW w:w="7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147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灾害防治及应急管理支出</w:t>
            </w:r>
          </w:p>
        </w:tc>
        <w:tc>
          <w:tcPr>
            <w:tcW w:w="7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r>
      <w:tr w:rsidR="00DB27F8">
        <w:trPr>
          <w:trHeight w:val="375"/>
        </w:trPr>
        <w:tc>
          <w:tcPr>
            <w:tcW w:w="203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rPr>
                <w:rFonts w:ascii="宋体" w:eastAsia="宋体" w:hAnsi="宋体" w:cs="宋体"/>
                <w:color w:val="000000"/>
                <w:sz w:val="20"/>
                <w:szCs w:val="20"/>
              </w:rPr>
            </w:pPr>
          </w:p>
        </w:tc>
        <w:tc>
          <w:tcPr>
            <w:tcW w:w="7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147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预备费</w:t>
            </w:r>
          </w:p>
        </w:tc>
        <w:tc>
          <w:tcPr>
            <w:tcW w:w="7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r>
      <w:tr w:rsidR="00DB27F8">
        <w:trPr>
          <w:trHeight w:val="375"/>
        </w:trPr>
        <w:tc>
          <w:tcPr>
            <w:tcW w:w="203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rPr>
                <w:rFonts w:ascii="宋体" w:eastAsia="宋体" w:hAnsi="宋体" w:cs="宋体"/>
                <w:color w:val="000000"/>
                <w:sz w:val="20"/>
                <w:szCs w:val="20"/>
              </w:rPr>
            </w:pPr>
          </w:p>
        </w:tc>
        <w:tc>
          <w:tcPr>
            <w:tcW w:w="7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147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其他支出</w:t>
            </w:r>
          </w:p>
        </w:tc>
        <w:tc>
          <w:tcPr>
            <w:tcW w:w="7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r>
      <w:tr w:rsidR="00DB27F8">
        <w:trPr>
          <w:trHeight w:val="375"/>
        </w:trPr>
        <w:tc>
          <w:tcPr>
            <w:tcW w:w="203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rPr>
                <w:rFonts w:ascii="宋体" w:eastAsia="宋体" w:hAnsi="宋体" w:cs="宋体"/>
                <w:color w:val="000000"/>
                <w:sz w:val="20"/>
                <w:szCs w:val="20"/>
              </w:rPr>
            </w:pPr>
          </w:p>
        </w:tc>
        <w:tc>
          <w:tcPr>
            <w:tcW w:w="7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147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转移性支出</w:t>
            </w:r>
          </w:p>
        </w:tc>
        <w:tc>
          <w:tcPr>
            <w:tcW w:w="7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r>
      <w:tr w:rsidR="00DB27F8">
        <w:trPr>
          <w:trHeight w:val="375"/>
        </w:trPr>
        <w:tc>
          <w:tcPr>
            <w:tcW w:w="203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rPr>
                <w:rFonts w:ascii="宋体" w:eastAsia="宋体" w:hAnsi="宋体" w:cs="宋体"/>
                <w:color w:val="000000"/>
                <w:sz w:val="20"/>
                <w:szCs w:val="20"/>
              </w:rPr>
            </w:pPr>
          </w:p>
        </w:tc>
        <w:tc>
          <w:tcPr>
            <w:tcW w:w="7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147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债务还本支出</w:t>
            </w:r>
          </w:p>
        </w:tc>
        <w:tc>
          <w:tcPr>
            <w:tcW w:w="7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r>
      <w:tr w:rsidR="00DB27F8">
        <w:trPr>
          <w:trHeight w:val="375"/>
        </w:trPr>
        <w:tc>
          <w:tcPr>
            <w:tcW w:w="203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rPr>
                <w:rFonts w:ascii="宋体" w:eastAsia="宋体" w:hAnsi="宋体" w:cs="宋体"/>
                <w:color w:val="000000"/>
                <w:sz w:val="20"/>
                <w:szCs w:val="20"/>
              </w:rPr>
            </w:pPr>
          </w:p>
        </w:tc>
        <w:tc>
          <w:tcPr>
            <w:tcW w:w="7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147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债务付息支出</w:t>
            </w:r>
          </w:p>
        </w:tc>
        <w:tc>
          <w:tcPr>
            <w:tcW w:w="7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r>
      <w:tr w:rsidR="00DB27F8">
        <w:trPr>
          <w:trHeight w:val="375"/>
        </w:trPr>
        <w:tc>
          <w:tcPr>
            <w:tcW w:w="203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rPr>
                <w:rFonts w:ascii="宋体" w:eastAsia="宋体" w:hAnsi="宋体" w:cs="宋体"/>
                <w:color w:val="000000"/>
                <w:sz w:val="20"/>
                <w:szCs w:val="20"/>
              </w:rPr>
            </w:pPr>
          </w:p>
        </w:tc>
        <w:tc>
          <w:tcPr>
            <w:tcW w:w="7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147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债务发行费用支出</w:t>
            </w:r>
          </w:p>
        </w:tc>
        <w:tc>
          <w:tcPr>
            <w:tcW w:w="7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r>
      <w:tr w:rsidR="00DB27F8">
        <w:trPr>
          <w:trHeight w:val="375"/>
        </w:trPr>
        <w:tc>
          <w:tcPr>
            <w:tcW w:w="203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rPr>
                <w:rFonts w:ascii="宋体" w:eastAsia="宋体" w:hAnsi="宋体" w:cs="宋体"/>
                <w:color w:val="000000"/>
                <w:sz w:val="20"/>
                <w:szCs w:val="20"/>
              </w:rPr>
            </w:pPr>
          </w:p>
        </w:tc>
        <w:tc>
          <w:tcPr>
            <w:tcW w:w="7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147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抗疫特别国债安排的支出</w:t>
            </w:r>
          </w:p>
        </w:tc>
        <w:tc>
          <w:tcPr>
            <w:tcW w:w="7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r>
      <w:tr w:rsidR="00DB27F8">
        <w:trPr>
          <w:trHeight w:val="375"/>
        </w:trPr>
        <w:tc>
          <w:tcPr>
            <w:tcW w:w="203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rPr>
                <w:rFonts w:ascii="宋体" w:eastAsia="宋体" w:hAnsi="宋体" w:cs="宋体"/>
                <w:color w:val="000000"/>
                <w:sz w:val="20"/>
                <w:szCs w:val="20"/>
              </w:rPr>
            </w:pPr>
          </w:p>
        </w:tc>
        <w:tc>
          <w:tcPr>
            <w:tcW w:w="7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147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rPr>
                <w:rFonts w:ascii="宋体" w:eastAsia="宋体" w:hAnsi="宋体" w:cs="宋体"/>
                <w:color w:val="000000"/>
                <w:sz w:val="20"/>
                <w:szCs w:val="20"/>
              </w:rPr>
            </w:pPr>
          </w:p>
        </w:tc>
        <w:tc>
          <w:tcPr>
            <w:tcW w:w="7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r>
      <w:tr w:rsidR="00DB27F8">
        <w:trPr>
          <w:trHeight w:val="375"/>
        </w:trPr>
        <w:tc>
          <w:tcPr>
            <w:tcW w:w="203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本年收入合计</w:t>
            </w:r>
          </w:p>
        </w:tc>
        <w:tc>
          <w:tcPr>
            <w:tcW w:w="7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230.743488</w:t>
            </w:r>
          </w:p>
        </w:tc>
        <w:tc>
          <w:tcPr>
            <w:tcW w:w="147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本年支出合计</w:t>
            </w:r>
          </w:p>
        </w:tc>
        <w:tc>
          <w:tcPr>
            <w:tcW w:w="7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230.743488</w:t>
            </w:r>
          </w:p>
        </w:tc>
      </w:tr>
    </w:tbl>
    <w:p w:rsidR="00DB27F8" w:rsidRDefault="00DB27F8">
      <w:pPr>
        <w:spacing w:line="600" w:lineRule="exact"/>
        <w:rPr>
          <w:rFonts w:ascii="方正仿宋简体" w:eastAsia="方正仿宋简体" w:hAnsi="方正仿宋简体" w:cs="方正仿宋简体"/>
          <w:sz w:val="32"/>
          <w:szCs w:val="32"/>
        </w:rPr>
      </w:pPr>
    </w:p>
    <w:p w:rsidR="00DB27F8" w:rsidRDefault="00D85332">
      <w:pPr>
        <w:numPr>
          <w:ilvl w:val="0"/>
          <w:numId w:val="5"/>
        </w:num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部门</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年预算收入总表</w:t>
      </w:r>
    </w:p>
    <w:tbl>
      <w:tblPr>
        <w:tblW w:w="5000" w:type="pct"/>
        <w:tblLook w:val="04A0"/>
      </w:tblPr>
      <w:tblGrid>
        <w:gridCol w:w="1072"/>
        <w:gridCol w:w="3719"/>
        <w:gridCol w:w="1001"/>
        <w:gridCol w:w="1001"/>
        <w:gridCol w:w="387"/>
        <w:gridCol w:w="387"/>
        <w:gridCol w:w="387"/>
        <w:gridCol w:w="994"/>
      </w:tblGrid>
      <w:tr w:rsidR="00DB27F8">
        <w:trPr>
          <w:trHeight w:val="750"/>
        </w:trPr>
        <w:tc>
          <w:tcPr>
            <w:tcW w:w="5000" w:type="pct"/>
            <w:gridSpan w:val="8"/>
            <w:tcBorders>
              <w:top w:val="nil"/>
              <w:left w:val="nil"/>
              <w:bottom w:val="nil"/>
              <w:right w:val="nil"/>
            </w:tcBorders>
            <w:shd w:val="clear" w:color="auto" w:fill="auto"/>
            <w:noWrap/>
            <w:vAlign w:val="center"/>
          </w:tcPr>
          <w:p w:rsidR="00DB27F8" w:rsidRDefault="00D85332">
            <w:pPr>
              <w:widowControl/>
              <w:jc w:val="center"/>
              <w:textAlignment w:val="center"/>
              <w:rPr>
                <w:rFonts w:ascii="宋体" w:eastAsia="宋体" w:hAnsi="宋体" w:cs="宋体"/>
                <w:b/>
                <w:bCs/>
                <w:color w:val="000000"/>
                <w:sz w:val="32"/>
                <w:szCs w:val="32"/>
              </w:rPr>
            </w:pPr>
            <w:r>
              <w:rPr>
                <w:rFonts w:ascii="宋体" w:eastAsia="宋体" w:hAnsi="宋体" w:cs="宋体" w:hint="eastAsia"/>
                <w:b/>
                <w:bCs/>
                <w:color w:val="000000"/>
                <w:kern w:val="0"/>
                <w:sz w:val="32"/>
                <w:szCs w:val="32"/>
                <w:lang/>
              </w:rPr>
              <w:t>2022</w:t>
            </w:r>
            <w:r>
              <w:rPr>
                <w:rFonts w:ascii="宋体" w:eastAsia="宋体" w:hAnsi="宋体" w:cs="宋体" w:hint="eastAsia"/>
                <w:b/>
                <w:bCs/>
                <w:color w:val="000000"/>
                <w:kern w:val="0"/>
                <w:sz w:val="32"/>
                <w:szCs w:val="32"/>
                <w:lang/>
              </w:rPr>
              <w:t>年预算收入总表</w:t>
            </w:r>
          </w:p>
        </w:tc>
      </w:tr>
      <w:tr w:rsidR="00DB27F8">
        <w:trPr>
          <w:trHeight w:val="375"/>
        </w:trPr>
        <w:tc>
          <w:tcPr>
            <w:tcW w:w="489" w:type="pct"/>
            <w:tcBorders>
              <w:top w:val="nil"/>
              <w:left w:val="nil"/>
              <w:bottom w:val="nil"/>
              <w:right w:val="nil"/>
            </w:tcBorders>
            <w:shd w:val="clear" w:color="auto" w:fill="auto"/>
            <w:noWrap/>
            <w:vAlign w:val="center"/>
          </w:tcPr>
          <w:p w:rsidR="00DB27F8" w:rsidRDefault="00DB27F8">
            <w:pPr>
              <w:jc w:val="center"/>
              <w:rPr>
                <w:rFonts w:ascii="宋体" w:eastAsia="宋体" w:hAnsi="宋体" w:cs="宋体"/>
                <w:color w:val="000000"/>
                <w:sz w:val="20"/>
                <w:szCs w:val="20"/>
              </w:rPr>
            </w:pPr>
          </w:p>
        </w:tc>
        <w:tc>
          <w:tcPr>
            <w:tcW w:w="1350" w:type="pct"/>
            <w:tcBorders>
              <w:top w:val="nil"/>
              <w:left w:val="nil"/>
              <w:bottom w:val="nil"/>
              <w:right w:val="nil"/>
            </w:tcBorders>
            <w:shd w:val="clear" w:color="auto" w:fill="auto"/>
            <w:noWrap/>
            <w:vAlign w:val="center"/>
          </w:tcPr>
          <w:p w:rsidR="00DB27F8" w:rsidRDefault="00DB27F8">
            <w:pPr>
              <w:jc w:val="center"/>
              <w:rPr>
                <w:rFonts w:ascii="宋体" w:eastAsia="宋体" w:hAnsi="宋体" w:cs="宋体"/>
                <w:color w:val="000000"/>
                <w:sz w:val="20"/>
                <w:szCs w:val="20"/>
              </w:rPr>
            </w:pPr>
          </w:p>
        </w:tc>
        <w:tc>
          <w:tcPr>
            <w:tcW w:w="644" w:type="pct"/>
            <w:tcBorders>
              <w:top w:val="nil"/>
              <w:left w:val="nil"/>
              <w:bottom w:val="nil"/>
              <w:right w:val="nil"/>
            </w:tcBorders>
            <w:shd w:val="clear" w:color="auto" w:fill="auto"/>
            <w:noWrap/>
            <w:vAlign w:val="center"/>
          </w:tcPr>
          <w:p w:rsidR="00DB27F8" w:rsidRDefault="00DB27F8">
            <w:pPr>
              <w:jc w:val="center"/>
              <w:rPr>
                <w:rFonts w:ascii="宋体" w:eastAsia="宋体" w:hAnsi="宋体" w:cs="宋体"/>
                <w:color w:val="000000"/>
                <w:sz w:val="20"/>
                <w:szCs w:val="20"/>
              </w:rPr>
            </w:pPr>
          </w:p>
        </w:tc>
        <w:tc>
          <w:tcPr>
            <w:tcW w:w="644" w:type="pct"/>
            <w:tcBorders>
              <w:top w:val="nil"/>
              <w:left w:val="nil"/>
              <w:bottom w:val="nil"/>
              <w:right w:val="nil"/>
            </w:tcBorders>
            <w:shd w:val="clear" w:color="auto" w:fill="auto"/>
            <w:noWrap/>
            <w:vAlign w:val="center"/>
          </w:tcPr>
          <w:p w:rsidR="00DB27F8" w:rsidRDefault="00DB27F8">
            <w:pPr>
              <w:jc w:val="center"/>
              <w:rPr>
                <w:rFonts w:ascii="宋体" w:eastAsia="宋体" w:hAnsi="宋体" w:cs="宋体"/>
                <w:color w:val="000000"/>
                <w:sz w:val="20"/>
                <w:szCs w:val="20"/>
              </w:rPr>
            </w:pPr>
          </w:p>
        </w:tc>
        <w:tc>
          <w:tcPr>
            <w:tcW w:w="408" w:type="pct"/>
            <w:tcBorders>
              <w:top w:val="nil"/>
              <w:left w:val="nil"/>
              <w:bottom w:val="nil"/>
              <w:right w:val="nil"/>
            </w:tcBorders>
            <w:shd w:val="clear" w:color="auto" w:fill="auto"/>
            <w:noWrap/>
            <w:vAlign w:val="center"/>
          </w:tcPr>
          <w:p w:rsidR="00DB27F8" w:rsidRDefault="00DB27F8">
            <w:pPr>
              <w:jc w:val="center"/>
              <w:rPr>
                <w:rFonts w:ascii="宋体" w:eastAsia="宋体" w:hAnsi="宋体" w:cs="宋体"/>
                <w:color w:val="000000"/>
                <w:sz w:val="20"/>
                <w:szCs w:val="20"/>
              </w:rPr>
            </w:pPr>
          </w:p>
        </w:tc>
        <w:tc>
          <w:tcPr>
            <w:tcW w:w="408" w:type="pct"/>
            <w:tcBorders>
              <w:top w:val="nil"/>
              <w:left w:val="nil"/>
              <w:bottom w:val="nil"/>
              <w:right w:val="nil"/>
            </w:tcBorders>
            <w:shd w:val="clear" w:color="auto" w:fill="auto"/>
            <w:noWrap/>
            <w:vAlign w:val="center"/>
          </w:tcPr>
          <w:p w:rsidR="00DB27F8" w:rsidRDefault="00DB27F8">
            <w:pPr>
              <w:jc w:val="center"/>
              <w:rPr>
                <w:rFonts w:ascii="宋体" w:eastAsia="宋体" w:hAnsi="宋体" w:cs="宋体"/>
                <w:color w:val="000000"/>
                <w:sz w:val="20"/>
                <w:szCs w:val="20"/>
              </w:rPr>
            </w:pPr>
          </w:p>
        </w:tc>
        <w:tc>
          <w:tcPr>
            <w:tcW w:w="408" w:type="pct"/>
            <w:tcBorders>
              <w:top w:val="nil"/>
              <w:left w:val="nil"/>
              <w:bottom w:val="nil"/>
              <w:right w:val="nil"/>
            </w:tcBorders>
            <w:shd w:val="clear" w:color="auto" w:fill="auto"/>
            <w:noWrap/>
            <w:vAlign w:val="center"/>
          </w:tcPr>
          <w:p w:rsidR="00DB27F8" w:rsidRDefault="00DB27F8">
            <w:pPr>
              <w:jc w:val="center"/>
              <w:rPr>
                <w:rFonts w:ascii="宋体" w:eastAsia="宋体" w:hAnsi="宋体" w:cs="宋体"/>
                <w:color w:val="000000"/>
                <w:sz w:val="20"/>
                <w:szCs w:val="20"/>
              </w:rPr>
            </w:pPr>
          </w:p>
        </w:tc>
        <w:tc>
          <w:tcPr>
            <w:tcW w:w="646" w:type="pct"/>
            <w:tcBorders>
              <w:top w:val="nil"/>
              <w:left w:val="nil"/>
              <w:bottom w:val="nil"/>
              <w:right w:val="nil"/>
            </w:tcBorders>
            <w:shd w:val="clear" w:color="auto" w:fill="auto"/>
            <w:noWrap/>
            <w:vAlign w:val="center"/>
          </w:tcPr>
          <w:p w:rsidR="00DB27F8" w:rsidRDefault="00D8533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单位：万元</w:t>
            </w:r>
          </w:p>
        </w:tc>
      </w:tr>
      <w:tr w:rsidR="00DB27F8">
        <w:trPr>
          <w:trHeight w:val="375"/>
        </w:trPr>
        <w:tc>
          <w:tcPr>
            <w:tcW w:w="1839" w:type="pct"/>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项目</w:t>
            </w:r>
          </w:p>
        </w:tc>
        <w:tc>
          <w:tcPr>
            <w:tcW w:w="3160" w:type="pct"/>
            <w:gridSpan w:val="6"/>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2022</w:t>
            </w:r>
            <w:r>
              <w:rPr>
                <w:rFonts w:ascii="宋体" w:eastAsia="宋体" w:hAnsi="宋体" w:cs="宋体" w:hint="eastAsia"/>
                <w:color w:val="000000"/>
                <w:kern w:val="0"/>
                <w:sz w:val="22"/>
                <w:szCs w:val="22"/>
                <w:lang/>
              </w:rPr>
              <w:t>年预算数</w:t>
            </w:r>
          </w:p>
        </w:tc>
      </w:tr>
      <w:tr w:rsidR="00DB27F8">
        <w:trPr>
          <w:trHeight w:val="525"/>
        </w:trPr>
        <w:tc>
          <w:tcPr>
            <w:tcW w:w="4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DB27F8" w:rsidRDefault="00D85332">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功能科目编码</w:t>
            </w:r>
          </w:p>
        </w:tc>
        <w:tc>
          <w:tcPr>
            <w:tcW w:w="13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DB27F8" w:rsidRDefault="00D85332">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功能科目名称</w:t>
            </w:r>
          </w:p>
        </w:tc>
        <w:tc>
          <w:tcPr>
            <w:tcW w:w="644" w:type="pct"/>
            <w:tcBorders>
              <w:top w:val="single" w:sz="4" w:space="0" w:color="000000"/>
              <w:left w:val="single" w:sz="4" w:space="0" w:color="000000"/>
              <w:bottom w:val="single" w:sz="4" w:space="0" w:color="000000"/>
              <w:right w:val="single" w:sz="4" w:space="0" w:color="000000"/>
            </w:tcBorders>
            <w:shd w:val="clear" w:color="auto" w:fill="auto"/>
            <w:vAlign w:val="center"/>
          </w:tcPr>
          <w:p w:rsidR="00DB27F8" w:rsidRDefault="00D85332">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本年收入合计</w:t>
            </w:r>
          </w:p>
        </w:tc>
        <w:tc>
          <w:tcPr>
            <w:tcW w:w="644" w:type="pct"/>
            <w:tcBorders>
              <w:top w:val="single" w:sz="4" w:space="0" w:color="000000"/>
              <w:left w:val="single" w:sz="4" w:space="0" w:color="000000"/>
              <w:bottom w:val="single" w:sz="4" w:space="0" w:color="000000"/>
              <w:right w:val="single" w:sz="4" w:space="0" w:color="000000"/>
            </w:tcBorders>
            <w:shd w:val="clear" w:color="auto" w:fill="auto"/>
            <w:vAlign w:val="center"/>
          </w:tcPr>
          <w:p w:rsidR="00DB27F8" w:rsidRDefault="00D85332">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一般公共预算</w:t>
            </w:r>
          </w:p>
        </w:tc>
        <w:tc>
          <w:tcPr>
            <w:tcW w:w="408" w:type="pct"/>
            <w:tcBorders>
              <w:top w:val="single" w:sz="4" w:space="0" w:color="000000"/>
              <w:left w:val="single" w:sz="4" w:space="0" w:color="000000"/>
              <w:bottom w:val="single" w:sz="4" w:space="0" w:color="000000"/>
              <w:right w:val="single" w:sz="4" w:space="0" w:color="000000"/>
            </w:tcBorders>
            <w:shd w:val="clear" w:color="auto" w:fill="auto"/>
            <w:vAlign w:val="center"/>
          </w:tcPr>
          <w:p w:rsidR="00DB27F8" w:rsidRDefault="00D85332">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政府性基金</w:t>
            </w:r>
          </w:p>
        </w:tc>
        <w:tc>
          <w:tcPr>
            <w:tcW w:w="408" w:type="pct"/>
            <w:tcBorders>
              <w:top w:val="single" w:sz="4" w:space="0" w:color="000000"/>
              <w:left w:val="single" w:sz="4" w:space="0" w:color="000000"/>
              <w:bottom w:val="single" w:sz="4" w:space="0" w:color="000000"/>
              <w:right w:val="single" w:sz="4" w:space="0" w:color="000000"/>
            </w:tcBorders>
            <w:shd w:val="clear" w:color="auto" w:fill="auto"/>
            <w:vAlign w:val="center"/>
          </w:tcPr>
          <w:p w:rsidR="00DB27F8" w:rsidRDefault="00D85332">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国有资本经营预</w:t>
            </w:r>
            <w:r>
              <w:rPr>
                <w:rFonts w:ascii="宋体" w:eastAsia="宋体" w:hAnsi="宋体" w:cs="宋体" w:hint="eastAsia"/>
                <w:color w:val="000000"/>
                <w:kern w:val="0"/>
                <w:sz w:val="22"/>
                <w:szCs w:val="22"/>
                <w:lang/>
              </w:rPr>
              <w:lastRenderedPageBreak/>
              <w:t>算</w:t>
            </w:r>
          </w:p>
        </w:tc>
        <w:tc>
          <w:tcPr>
            <w:tcW w:w="408" w:type="pct"/>
            <w:tcBorders>
              <w:top w:val="single" w:sz="4" w:space="0" w:color="000000"/>
              <w:left w:val="single" w:sz="4" w:space="0" w:color="000000"/>
              <w:bottom w:val="single" w:sz="4" w:space="0" w:color="000000"/>
              <w:right w:val="single" w:sz="4" w:space="0" w:color="000000"/>
            </w:tcBorders>
            <w:shd w:val="clear" w:color="auto" w:fill="auto"/>
            <w:vAlign w:val="center"/>
          </w:tcPr>
          <w:p w:rsidR="00DB27F8" w:rsidRDefault="00D85332">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lastRenderedPageBreak/>
              <w:t>财政专户管理资</w:t>
            </w:r>
            <w:r>
              <w:rPr>
                <w:rFonts w:ascii="宋体" w:eastAsia="宋体" w:hAnsi="宋体" w:cs="宋体" w:hint="eastAsia"/>
                <w:color w:val="000000"/>
                <w:kern w:val="0"/>
                <w:sz w:val="22"/>
                <w:szCs w:val="22"/>
                <w:lang/>
              </w:rPr>
              <w:lastRenderedPageBreak/>
              <w:t>金</w:t>
            </w:r>
          </w:p>
        </w:tc>
        <w:tc>
          <w:tcPr>
            <w:tcW w:w="6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DB27F8" w:rsidRDefault="00D85332">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lastRenderedPageBreak/>
              <w:t>单位资金</w:t>
            </w:r>
          </w:p>
        </w:tc>
      </w:tr>
      <w:tr w:rsidR="00DB27F8">
        <w:trPr>
          <w:trHeight w:val="375"/>
        </w:trPr>
        <w:tc>
          <w:tcPr>
            <w:tcW w:w="48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lastRenderedPageBreak/>
              <w:t>合计</w:t>
            </w:r>
          </w:p>
        </w:tc>
        <w:tc>
          <w:tcPr>
            <w:tcW w:w="135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left"/>
              <w:rPr>
                <w:rFonts w:ascii="宋体" w:eastAsia="宋体" w:hAnsi="宋体" w:cs="宋体"/>
                <w:b/>
                <w:bCs/>
                <w:color w:val="000000"/>
                <w:sz w:val="20"/>
                <w:szCs w:val="20"/>
              </w:rPr>
            </w:pPr>
          </w:p>
        </w:tc>
        <w:tc>
          <w:tcPr>
            <w:tcW w:w="6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230.743488</w:t>
            </w:r>
          </w:p>
        </w:tc>
        <w:tc>
          <w:tcPr>
            <w:tcW w:w="6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230.743488</w:t>
            </w:r>
          </w:p>
        </w:tc>
        <w:tc>
          <w:tcPr>
            <w:tcW w:w="40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b/>
                <w:bCs/>
                <w:color w:val="000000"/>
                <w:sz w:val="20"/>
                <w:szCs w:val="20"/>
              </w:rPr>
            </w:pPr>
          </w:p>
        </w:tc>
        <w:tc>
          <w:tcPr>
            <w:tcW w:w="40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b/>
                <w:bCs/>
                <w:color w:val="000000"/>
                <w:sz w:val="20"/>
                <w:szCs w:val="20"/>
              </w:rPr>
            </w:pPr>
          </w:p>
        </w:tc>
        <w:tc>
          <w:tcPr>
            <w:tcW w:w="40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b/>
                <w:bCs/>
                <w:color w:val="000000"/>
                <w:sz w:val="20"/>
                <w:szCs w:val="20"/>
              </w:rPr>
            </w:pPr>
          </w:p>
        </w:tc>
        <w:tc>
          <w:tcPr>
            <w:tcW w:w="6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b/>
                <w:bCs/>
                <w:color w:val="000000"/>
                <w:sz w:val="20"/>
                <w:szCs w:val="20"/>
              </w:rPr>
            </w:pPr>
          </w:p>
        </w:tc>
      </w:tr>
      <w:tr w:rsidR="00DB27F8">
        <w:trPr>
          <w:trHeight w:val="375"/>
        </w:trPr>
        <w:tc>
          <w:tcPr>
            <w:tcW w:w="48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201</w:t>
            </w:r>
          </w:p>
        </w:tc>
        <w:tc>
          <w:tcPr>
            <w:tcW w:w="135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[201]</w:t>
            </w:r>
            <w:r>
              <w:rPr>
                <w:rFonts w:ascii="宋体" w:eastAsia="宋体" w:hAnsi="宋体" w:cs="宋体" w:hint="eastAsia"/>
                <w:b/>
                <w:bCs/>
                <w:color w:val="000000"/>
                <w:kern w:val="0"/>
                <w:sz w:val="20"/>
                <w:szCs w:val="20"/>
                <w:lang/>
              </w:rPr>
              <w:t>一般公共服务支出</w:t>
            </w:r>
          </w:p>
        </w:tc>
        <w:tc>
          <w:tcPr>
            <w:tcW w:w="6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215.784696</w:t>
            </w:r>
          </w:p>
        </w:tc>
        <w:tc>
          <w:tcPr>
            <w:tcW w:w="6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215.784696</w:t>
            </w:r>
          </w:p>
        </w:tc>
        <w:tc>
          <w:tcPr>
            <w:tcW w:w="40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b/>
                <w:bCs/>
                <w:color w:val="000000"/>
                <w:sz w:val="20"/>
                <w:szCs w:val="20"/>
              </w:rPr>
            </w:pPr>
          </w:p>
        </w:tc>
        <w:tc>
          <w:tcPr>
            <w:tcW w:w="40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b/>
                <w:bCs/>
                <w:color w:val="000000"/>
                <w:sz w:val="20"/>
                <w:szCs w:val="20"/>
              </w:rPr>
            </w:pPr>
          </w:p>
        </w:tc>
        <w:tc>
          <w:tcPr>
            <w:tcW w:w="40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b/>
                <w:bCs/>
                <w:color w:val="000000"/>
                <w:sz w:val="20"/>
                <w:szCs w:val="20"/>
              </w:rPr>
            </w:pPr>
          </w:p>
        </w:tc>
        <w:tc>
          <w:tcPr>
            <w:tcW w:w="6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b/>
                <w:bCs/>
                <w:color w:val="000000"/>
                <w:sz w:val="20"/>
                <w:szCs w:val="20"/>
              </w:rPr>
            </w:pPr>
          </w:p>
        </w:tc>
      </w:tr>
      <w:tr w:rsidR="00DB27F8">
        <w:trPr>
          <w:trHeight w:val="375"/>
        </w:trPr>
        <w:tc>
          <w:tcPr>
            <w:tcW w:w="48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 xml:space="preserve">　</w:t>
            </w:r>
            <w:r>
              <w:rPr>
                <w:rFonts w:ascii="宋体" w:eastAsia="宋体" w:hAnsi="宋体" w:cs="宋体" w:hint="eastAsia"/>
                <w:b/>
                <w:bCs/>
                <w:color w:val="000000"/>
                <w:kern w:val="0"/>
                <w:sz w:val="20"/>
                <w:szCs w:val="20"/>
                <w:lang/>
              </w:rPr>
              <w:t>20105</w:t>
            </w:r>
          </w:p>
        </w:tc>
        <w:tc>
          <w:tcPr>
            <w:tcW w:w="135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 xml:space="preserve">　</w:t>
            </w:r>
            <w:r>
              <w:rPr>
                <w:rFonts w:ascii="宋体" w:eastAsia="宋体" w:hAnsi="宋体" w:cs="宋体" w:hint="eastAsia"/>
                <w:b/>
                <w:bCs/>
                <w:color w:val="000000"/>
                <w:kern w:val="0"/>
                <w:sz w:val="20"/>
                <w:szCs w:val="20"/>
                <w:lang/>
              </w:rPr>
              <w:t>[20105]</w:t>
            </w:r>
            <w:r>
              <w:rPr>
                <w:rFonts w:ascii="宋体" w:eastAsia="宋体" w:hAnsi="宋体" w:cs="宋体" w:hint="eastAsia"/>
                <w:b/>
                <w:bCs/>
                <w:color w:val="000000"/>
                <w:kern w:val="0"/>
                <w:sz w:val="20"/>
                <w:szCs w:val="20"/>
                <w:lang/>
              </w:rPr>
              <w:t>统计信息事务</w:t>
            </w:r>
          </w:p>
        </w:tc>
        <w:tc>
          <w:tcPr>
            <w:tcW w:w="6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215.784696</w:t>
            </w:r>
          </w:p>
        </w:tc>
        <w:tc>
          <w:tcPr>
            <w:tcW w:w="6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215.784696</w:t>
            </w:r>
          </w:p>
        </w:tc>
        <w:tc>
          <w:tcPr>
            <w:tcW w:w="40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b/>
                <w:bCs/>
                <w:color w:val="000000"/>
                <w:sz w:val="20"/>
                <w:szCs w:val="20"/>
              </w:rPr>
            </w:pPr>
          </w:p>
        </w:tc>
        <w:tc>
          <w:tcPr>
            <w:tcW w:w="40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b/>
                <w:bCs/>
                <w:color w:val="000000"/>
                <w:sz w:val="20"/>
                <w:szCs w:val="20"/>
              </w:rPr>
            </w:pPr>
          </w:p>
        </w:tc>
        <w:tc>
          <w:tcPr>
            <w:tcW w:w="40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b/>
                <w:bCs/>
                <w:color w:val="000000"/>
                <w:sz w:val="20"/>
                <w:szCs w:val="20"/>
              </w:rPr>
            </w:pPr>
          </w:p>
        </w:tc>
        <w:tc>
          <w:tcPr>
            <w:tcW w:w="6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b/>
                <w:bCs/>
                <w:color w:val="000000"/>
                <w:sz w:val="20"/>
                <w:szCs w:val="20"/>
              </w:rPr>
            </w:pPr>
          </w:p>
        </w:tc>
      </w:tr>
      <w:tr w:rsidR="00DB27F8">
        <w:trPr>
          <w:trHeight w:val="375"/>
        </w:trPr>
        <w:tc>
          <w:tcPr>
            <w:tcW w:w="48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2010501</w:t>
            </w:r>
          </w:p>
        </w:tc>
        <w:tc>
          <w:tcPr>
            <w:tcW w:w="135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[2010501]</w:t>
            </w:r>
            <w:r>
              <w:rPr>
                <w:rFonts w:ascii="宋体" w:eastAsia="宋体" w:hAnsi="宋体" w:cs="宋体" w:hint="eastAsia"/>
                <w:color w:val="000000"/>
                <w:kern w:val="0"/>
                <w:sz w:val="20"/>
                <w:szCs w:val="20"/>
                <w:lang/>
              </w:rPr>
              <w:t>行政运行</w:t>
            </w:r>
          </w:p>
        </w:tc>
        <w:tc>
          <w:tcPr>
            <w:tcW w:w="6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55.784696</w:t>
            </w:r>
          </w:p>
        </w:tc>
        <w:tc>
          <w:tcPr>
            <w:tcW w:w="6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55.784696</w:t>
            </w:r>
          </w:p>
        </w:tc>
        <w:tc>
          <w:tcPr>
            <w:tcW w:w="40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40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40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6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r>
      <w:tr w:rsidR="00DB27F8">
        <w:trPr>
          <w:trHeight w:val="375"/>
        </w:trPr>
        <w:tc>
          <w:tcPr>
            <w:tcW w:w="48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2010502</w:t>
            </w:r>
          </w:p>
        </w:tc>
        <w:tc>
          <w:tcPr>
            <w:tcW w:w="135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[2010502]</w:t>
            </w:r>
            <w:r>
              <w:rPr>
                <w:rFonts w:ascii="宋体" w:eastAsia="宋体" w:hAnsi="宋体" w:cs="宋体" w:hint="eastAsia"/>
                <w:color w:val="000000"/>
                <w:kern w:val="0"/>
                <w:sz w:val="20"/>
                <w:szCs w:val="20"/>
                <w:lang/>
              </w:rPr>
              <w:t>一般行政管理事务</w:t>
            </w:r>
          </w:p>
        </w:tc>
        <w:tc>
          <w:tcPr>
            <w:tcW w:w="6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31.000000</w:t>
            </w:r>
          </w:p>
        </w:tc>
        <w:tc>
          <w:tcPr>
            <w:tcW w:w="6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31.000000</w:t>
            </w:r>
          </w:p>
        </w:tc>
        <w:tc>
          <w:tcPr>
            <w:tcW w:w="40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40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40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6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r>
      <w:tr w:rsidR="00DB27F8">
        <w:trPr>
          <w:trHeight w:val="375"/>
        </w:trPr>
        <w:tc>
          <w:tcPr>
            <w:tcW w:w="48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2010505</w:t>
            </w:r>
          </w:p>
        </w:tc>
        <w:tc>
          <w:tcPr>
            <w:tcW w:w="135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[2010505]</w:t>
            </w:r>
            <w:r>
              <w:rPr>
                <w:rFonts w:ascii="宋体" w:eastAsia="宋体" w:hAnsi="宋体" w:cs="宋体" w:hint="eastAsia"/>
                <w:color w:val="000000"/>
                <w:kern w:val="0"/>
                <w:sz w:val="20"/>
                <w:szCs w:val="20"/>
                <w:lang/>
              </w:rPr>
              <w:t>专项统计业务</w:t>
            </w:r>
          </w:p>
        </w:tc>
        <w:tc>
          <w:tcPr>
            <w:tcW w:w="6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129.000000</w:t>
            </w:r>
          </w:p>
        </w:tc>
        <w:tc>
          <w:tcPr>
            <w:tcW w:w="6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129.000000</w:t>
            </w:r>
          </w:p>
        </w:tc>
        <w:tc>
          <w:tcPr>
            <w:tcW w:w="40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40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40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6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r>
      <w:tr w:rsidR="00DB27F8">
        <w:trPr>
          <w:trHeight w:val="375"/>
        </w:trPr>
        <w:tc>
          <w:tcPr>
            <w:tcW w:w="48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208</w:t>
            </w:r>
          </w:p>
        </w:tc>
        <w:tc>
          <w:tcPr>
            <w:tcW w:w="135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[208]</w:t>
            </w:r>
            <w:r>
              <w:rPr>
                <w:rFonts w:ascii="宋体" w:eastAsia="宋体" w:hAnsi="宋体" w:cs="宋体" w:hint="eastAsia"/>
                <w:b/>
                <w:bCs/>
                <w:color w:val="000000"/>
                <w:kern w:val="0"/>
                <w:sz w:val="20"/>
                <w:szCs w:val="20"/>
                <w:lang/>
              </w:rPr>
              <w:t>社会保障和就业支出</w:t>
            </w:r>
          </w:p>
        </w:tc>
        <w:tc>
          <w:tcPr>
            <w:tcW w:w="6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6.747840</w:t>
            </w:r>
          </w:p>
        </w:tc>
        <w:tc>
          <w:tcPr>
            <w:tcW w:w="6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6.747840</w:t>
            </w:r>
          </w:p>
        </w:tc>
        <w:tc>
          <w:tcPr>
            <w:tcW w:w="40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b/>
                <w:bCs/>
                <w:color w:val="000000"/>
                <w:sz w:val="20"/>
                <w:szCs w:val="20"/>
              </w:rPr>
            </w:pPr>
          </w:p>
        </w:tc>
        <w:tc>
          <w:tcPr>
            <w:tcW w:w="40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b/>
                <w:bCs/>
                <w:color w:val="000000"/>
                <w:sz w:val="20"/>
                <w:szCs w:val="20"/>
              </w:rPr>
            </w:pPr>
          </w:p>
        </w:tc>
        <w:tc>
          <w:tcPr>
            <w:tcW w:w="40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b/>
                <w:bCs/>
                <w:color w:val="000000"/>
                <w:sz w:val="20"/>
                <w:szCs w:val="20"/>
              </w:rPr>
            </w:pPr>
          </w:p>
        </w:tc>
        <w:tc>
          <w:tcPr>
            <w:tcW w:w="6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b/>
                <w:bCs/>
                <w:color w:val="000000"/>
                <w:sz w:val="20"/>
                <w:szCs w:val="20"/>
              </w:rPr>
            </w:pPr>
          </w:p>
        </w:tc>
      </w:tr>
      <w:tr w:rsidR="00DB27F8">
        <w:trPr>
          <w:trHeight w:val="375"/>
        </w:trPr>
        <w:tc>
          <w:tcPr>
            <w:tcW w:w="48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 xml:space="preserve">　</w:t>
            </w:r>
            <w:r>
              <w:rPr>
                <w:rFonts w:ascii="宋体" w:eastAsia="宋体" w:hAnsi="宋体" w:cs="宋体" w:hint="eastAsia"/>
                <w:b/>
                <w:bCs/>
                <w:color w:val="000000"/>
                <w:kern w:val="0"/>
                <w:sz w:val="20"/>
                <w:szCs w:val="20"/>
                <w:lang/>
              </w:rPr>
              <w:t>20805</w:t>
            </w:r>
          </w:p>
        </w:tc>
        <w:tc>
          <w:tcPr>
            <w:tcW w:w="135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 xml:space="preserve">　</w:t>
            </w:r>
            <w:r>
              <w:rPr>
                <w:rFonts w:ascii="宋体" w:eastAsia="宋体" w:hAnsi="宋体" w:cs="宋体" w:hint="eastAsia"/>
                <w:b/>
                <w:bCs/>
                <w:color w:val="000000"/>
                <w:kern w:val="0"/>
                <w:sz w:val="20"/>
                <w:szCs w:val="20"/>
                <w:lang/>
              </w:rPr>
              <w:t>[20805]</w:t>
            </w:r>
            <w:r>
              <w:rPr>
                <w:rFonts w:ascii="宋体" w:eastAsia="宋体" w:hAnsi="宋体" w:cs="宋体" w:hint="eastAsia"/>
                <w:b/>
                <w:bCs/>
                <w:color w:val="000000"/>
                <w:kern w:val="0"/>
                <w:sz w:val="20"/>
                <w:szCs w:val="20"/>
                <w:lang/>
              </w:rPr>
              <w:t>行政事业单位养老支出</w:t>
            </w:r>
          </w:p>
        </w:tc>
        <w:tc>
          <w:tcPr>
            <w:tcW w:w="6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6.747840</w:t>
            </w:r>
          </w:p>
        </w:tc>
        <w:tc>
          <w:tcPr>
            <w:tcW w:w="6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6.747840</w:t>
            </w:r>
          </w:p>
        </w:tc>
        <w:tc>
          <w:tcPr>
            <w:tcW w:w="40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b/>
                <w:bCs/>
                <w:color w:val="000000"/>
                <w:sz w:val="20"/>
                <w:szCs w:val="20"/>
              </w:rPr>
            </w:pPr>
          </w:p>
        </w:tc>
        <w:tc>
          <w:tcPr>
            <w:tcW w:w="40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b/>
                <w:bCs/>
                <w:color w:val="000000"/>
                <w:sz w:val="20"/>
                <w:szCs w:val="20"/>
              </w:rPr>
            </w:pPr>
          </w:p>
        </w:tc>
        <w:tc>
          <w:tcPr>
            <w:tcW w:w="40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b/>
                <w:bCs/>
                <w:color w:val="000000"/>
                <w:sz w:val="20"/>
                <w:szCs w:val="20"/>
              </w:rPr>
            </w:pPr>
          </w:p>
        </w:tc>
        <w:tc>
          <w:tcPr>
            <w:tcW w:w="6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b/>
                <w:bCs/>
                <w:color w:val="000000"/>
                <w:sz w:val="20"/>
                <w:szCs w:val="20"/>
              </w:rPr>
            </w:pPr>
          </w:p>
        </w:tc>
      </w:tr>
      <w:tr w:rsidR="00DB27F8">
        <w:trPr>
          <w:trHeight w:val="375"/>
        </w:trPr>
        <w:tc>
          <w:tcPr>
            <w:tcW w:w="48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2080505</w:t>
            </w:r>
          </w:p>
        </w:tc>
        <w:tc>
          <w:tcPr>
            <w:tcW w:w="135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[2080505]</w:t>
            </w:r>
            <w:r>
              <w:rPr>
                <w:rFonts w:ascii="宋体" w:eastAsia="宋体" w:hAnsi="宋体" w:cs="宋体" w:hint="eastAsia"/>
                <w:color w:val="000000"/>
                <w:kern w:val="0"/>
                <w:sz w:val="20"/>
                <w:szCs w:val="20"/>
                <w:lang/>
              </w:rPr>
              <w:t>机关事业单位基本养老保险缴费支出</w:t>
            </w:r>
          </w:p>
        </w:tc>
        <w:tc>
          <w:tcPr>
            <w:tcW w:w="6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6.747840</w:t>
            </w:r>
          </w:p>
        </w:tc>
        <w:tc>
          <w:tcPr>
            <w:tcW w:w="6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6.747840</w:t>
            </w:r>
          </w:p>
        </w:tc>
        <w:tc>
          <w:tcPr>
            <w:tcW w:w="40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40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40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6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r>
      <w:tr w:rsidR="00DB27F8">
        <w:trPr>
          <w:trHeight w:val="375"/>
        </w:trPr>
        <w:tc>
          <w:tcPr>
            <w:tcW w:w="48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210</w:t>
            </w:r>
          </w:p>
        </w:tc>
        <w:tc>
          <w:tcPr>
            <w:tcW w:w="135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[210]</w:t>
            </w:r>
            <w:r>
              <w:rPr>
                <w:rFonts w:ascii="宋体" w:eastAsia="宋体" w:hAnsi="宋体" w:cs="宋体" w:hint="eastAsia"/>
                <w:b/>
                <w:bCs/>
                <w:color w:val="000000"/>
                <w:kern w:val="0"/>
                <w:sz w:val="20"/>
                <w:szCs w:val="20"/>
                <w:lang/>
              </w:rPr>
              <w:t>卫生健康支出</w:t>
            </w:r>
          </w:p>
        </w:tc>
        <w:tc>
          <w:tcPr>
            <w:tcW w:w="6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2.867832</w:t>
            </w:r>
          </w:p>
        </w:tc>
        <w:tc>
          <w:tcPr>
            <w:tcW w:w="6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2.867832</w:t>
            </w:r>
          </w:p>
        </w:tc>
        <w:tc>
          <w:tcPr>
            <w:tcW w:w="40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b/>
                <w:bCs/>
                <w:color w:val="000000"/>
                <w:sz w:val="20"/>
                <w:szCs w:val="20"/>
              </w:rPr>
            </w:pPr>
          </w:p>
        </w:tc>
        <w:tc>
          <w:tcPr>
            <w:tcW w:w="40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b/>
                <w:bCs/>
                <w:color w:val="000000"/>
                <w:sz w:val="20"/>
                <w:szCs w:val="20"/>
              </w:rPr>
            </w:pPr>
          </w:p>
        </w:tc>
        <w:tc>
          <w:tcPr>
            <w:tcW w:w="40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b/>
                <w:bCs/>
                <w:color w:val="000000"/>
                <w:sz w:val="20"/>
                <w:szCs w:val="20"/>
              </w:rPr>
            </w:pPr>
          </w:p>
        </w:tc>
        <w:tc>
          <w:tcPr>
            <w:tcW w:w="6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b/>
                <w:bCs/>
                <w:color w:val="000000"/>
                <w:sz w:val="20"/>
                <w:szCs w:val="20"/>
              </w:rPr>
            </w:pPr>
          </w:p>
        </w:tc>
      </w:tr>
      <w:tr w:rsidR="00DB27F8">
        <w:trPr>
          <w:trHeight w:val="375"/>
        </w:trPr>
        <w:tc>
          <w:tcPr>
            <w:tcW w:w="48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 xml:space="preserve">　</w:t>
            </w:r>
            <w:r>
              <w:rPr>
                <w:rFonts w:ascii="宋体" w:eastAsia="宋体" w:hAnsi="宋体" w:cs="宋体" w:hint="eastAsia"/>
                <w:b/>
                <w:bCs/>
                <w:color w:val="000000"/>
                <w:kern w:val="0"/>
                <w:sz w:val="20"/>
                <w:szCs w:val="20"/>
                <w:lang/>
              </w:rPr>
              <w:t>21011</w:t>
            </w:r>
          </w:p>
        </w:tc>
        <w:tc>
          <w:tcPr>
            <w:tcW w:w="135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 xml:space="preserve">　</w:t>
            </w:r>
            <w:r>
              <w:rPr>
                <w:rFonts w:ascii="宋体" w:eastAsia="宋体" w:hAnsi="宋体" w:cs="宋体" w:hint="eastAsia"/>
                <w:b/>
                <w:bCs/>
                <w:color w:val="000000"/>
                <w:kern w:val="0"/>
                <w:sz w:val="20"/>
                <w:szCs w:val="20"/>
                <w:lang/>
              </w:rPr>
              <w:t>[21011]</w:t>
            </w:r>
            <w:r>
              <w:rPr>
                <w:rFonts w:ascii="宋体" w:eastAsia="宋体" w:hAnsi="宋体" w:cs="宋体" w:hint="eastAsia"/>
                <w:b/>
                <w:bCs/>
                <w:color w:val="000000"/>
                <w:kern w:val="0"/>
                <w:sz w:val="20"/>
                <w:szCs w:val="20"/>
                <w:lang/>
              </w:rPr>
              <w:t>行政事业单位医疗</w:t>
            </w:r>
          </w:p>
        </w:tc>
        <w:tc>
          <w:tcPr>
            <w:tcW w:w="6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2.867832</w:t>
            </w:r>
          </w:p>
        </w:tc>
        <w:tc>
          <w:tcPr>
            <w:tcW w:w="6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2.867832</w:t>
            </w:r>
          </w:p>
        </w:tc>
        <w:tc>
          <w:tcPr>
            <w:tcW w:w="40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b/>
                <w:bCs/>
                <w:color w:val="000000"/>
                <w:sz w:val="20"/>
                <w:szCs w:val="20"/>
              </w:rPr>
            </w:pPr>
          </w:p>
        </w:tc>
        <w:tc>
          <w:tcPr>
            <w:tcW w:w="40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b/>
                <w:bCs/>
                <w:color w:val="000000"/>
                <w:sz w:val="20"/>
                <w:szCs w:val="20"/>
              </w:rPr>
            </w:pPr>
          </w:p>
        </w:tc>
        <w:tc>
          <w:tcPr>
            <w:tcW w:w="40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b/>
                <w:bCs/>
                <w:color w:val="000000"/>
                <w:sz w:val="20"/>
                <w:szCs w:val="20"/>
              </w:rPr>
            </w:pPr>
          </w:p>
        </w:tc>
        <w:tc>
          <w:tcPr>
            <w:tcW w:w="6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b/>
                <w:bCs/>
                <w:color w:val="000000"/>
                <w:sz w:val="20"/>
                <w:szCs w:val="20"/>
              </w:rPr>
            </w:pPr>
          </w:p>
        </w:tc>
      </w:tr>
      <w:tr w:rsidR="00DB27F8">
        <w:trPr>
          <w:trHeight w:val="375"/>
        </w:trPr>
        <w:tc>
          <w:tcPr>
            <w:tcW w:w="48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2101101</w:t>
            </w:r>
          </w:p>
        </w:tc>
        <w:tc>
          <w:tcPr>
            <w:tcW w:w="135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[2101101]</w:t>
            </w:r>
            <w:r>
              <w:rPr>
                <w:rFonts w:ascii="宋体" w:eastAsia="宋体" w:hAnsi="宋体" w:cs="宋体" w:hint="eastAsia"/>
                <w:color w:val="000000"/>
                <w:kern w:val="0"/>
                <w:sz w:val="20"/>
                <w:szCs w:val="20"/>
                <w:lang/>
              </w:rPr>
              <w:t>行政单位医疗</w:t>
            </w:r>
          </w:p>
        </w:tc>
        <w:tc>
          <w:tcPr>
            <w:tcW w:w="6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2.867832</w:t>
            </w:r>
          </w:p>
        </w:tc>
        <w:tc>
          <w:tcPr>
            <w:tcW w:w="6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2.867832</w:t>
            </w:r>
          </w:p>
        </w:tc>
        <w:tc>
          <w:tcPr>
            <w:tcW w:w="40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40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40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6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r>
      <w:tr w:rsidR="00DB27F8">
        <w:trPr>
          <w:trHeight w:val="375"/>
        </w:trPr>
        <w:tc>
          <w:tcPr>
            <w:tcW w:w="48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221</w:t>
            </w:r>
          </w:p>
        </w:tc>
        <w:tc>
          <w:tcPr>
            <w:tcW w:w="135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[221]</w:t>
            </w:r>
            <w:r>
              <w:rPr>
                <w:rFonts w:ascii="宋体" w:eastAsia="宋体" w:hAnsi="宋体" w:cs="宋体" w:hint="eastAsia"/>
                <w:b/>
                <w:bCs/>
                <w:color w:val="000000"/>
                <w:kern w:val="0"/>
                <w:sz w:val="20"/>
                <w:szCs w:val="20"/>
                <w:lang/>
              </w:rPr>
              <w:t>住房保障支出</w:t>
            </w:r>
          </w:p>
        </w:tc>
        <w:tc>
          <w:tcPr>
            <w:tcW w:w="6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5.343120</w:t>
            </w:r>
          </w:p>
        </w:tc>
        <w:tc>
          <w:tcPr>
            <w:tcW w:w="6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5.343120</w:t>
            </w:r>
          </w:p>
        </w:tc>
        <w:tc>
          <w:tcPr>
            <w:tcW w:w="40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b/>
                <w:bCs/>
                <w:color w:val="000000"/>
                <w:sz w:val="20"/>
                <w:szCs w:val="20"/>
              </w:rPr>
            </w:pPr>
          </w:p>
        </w:tc>
        <w:tc>
          <w:tcPr>
            <w:tcW w:w="40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b/>
                <w:bCs/>
                <w:color w:val="000000"/>
                <w:sz w:val="20"/>
                <w:szCs w:val="20"/>
              </w:rPr>
            </w:pPr>
          </w:p>
        </w:tc>
        <w:tc>
          <w:tcPr>
            <w:tcW w:w="40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b/>
                <w:bCs/>
                <w:color w:val="000000"/>
                <w:sz w:val="20"/>
                <w:szCs w:val="20"/>
              </w:rPr>
            </w:pPr>
          </w:p>
        </w:tc>
        <w:tc>
          <w:tcPr>
            <w:tcW w:w="6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b/>
                <w:bCs/>
                <w:color w:val="000000"/>
                <w:sz w:val="20"/>
                <w:szCs w:val="20"/>
              </w:rPr>
            </w:pPr>
          </w:p>
        </w:tc>
      </w:tr>
      <w:tr w:rsidR="00DB27F8">
        <w:trPr>
          <w:trHeight w:val="375"/>
        </w:trPr>
        <w:tc>
          <w:tcPr>
            <w:tcW w:w="48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 xml:space="preserve">　</w:t>
            </w:r>
            <w:r>
              <w:rPr>
                <w:rFonts w:ascii="宋体" w:eastAsia="宋体" w:hAnsi="宋体" w:cs="宋体" w:hint="eastAsia"/>
                <w:b/>
                <w:bCs/>
                <w:color w:val="000000"/>
                <w:kern w:val="0"/>
                <w:sz w:val="20"/>
                <w:szCs w:val="20"/>
                <w:lang/>
              </w:rPr>
              <w:t>22102</w:t>
            </w:r>
          </w:p>
        </w:tc>
        <w:tc>
          <w:tcPr>
            <w:tcW w:w="135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 xml:space="preserve">　</w:t>
            </w:r>
            <w:r>
              <w:rPr>
                <w:rFonts w:ascii="宋体" w:eastAsia="宋体" w:hAnsi="宋体" w:cs="宋体" w:hint="eastAsia"/>
                <w:b/>
                <w:bCs/>
                <w:color w:val="000000"/>
                <w:kern w:val="0"/>
                <w:sz w:val="20"/>
                <w:szCs w:val="20"/>
                <w:lang/>
              </w:rPr>
              <w:t>[22102]</w:t>
            </w:r>
            <w:r>
              <w:rPr>
                <w:rFonts w:ascii="宋体" w:eastAsia="宋体" w:hAnsi="宋体" w:cs="宋体" w:hint="eastAsia"/>
                <w:b/>
                <w:bCs/>
                <w:color w:val="000000"/>
                <w:kern w:val="0"/>
                <w:sz w:val="20"/>
                <w:szCs w:val="20"/>
                <w:lang/>
              </w:rPr>
              <w:t>住房改革支出</w:t>
            </w:r>
          </w:p>
        </w:tc>
        <w:tc>
          <w:tcPr>
            <w:tcW w:w="6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5.343120</w:t>
            </w:r>
          </w:p>
        </w:tc>
        <w:tc>
          <w:tcPr>
            <w:tcW w:w="6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5.343120</w:t>
            </w:r>
          </w:p>
        </w:tc>
        <w:tc>
          <w:tcPr>
            <w:tcW w:w="40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b/>
                <w:bCs/>
                <w:color w:val="000000"/>
                <w:sz w:val="20"/>
                <w:szCs w:val="20"/>
              </w:rPr>
            </w:pPr>
          </w:p>
        </w:tc>
        <w:tc>
          <w:tcPr>
            <w:tcW w:w="40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b/>
                <w:bCs/>
                <w:color w:val="000000"/>
                <w:sz w:val="20"/>
                <w:szCs w:val="20"/>
              </w:rPr>
            </w:pPr>
          </w:p>
        </w:tc>
        <w:tc>
          <w:tcPr>
            <w:tcW w:w="40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b/>
                <w:bCs/>
                <w:color w:val="000000"/>
                <w:sz w:val="20"/>
                <w:szCs w:val="20"/>
              </w:rPr>
            </w:pPr>
          </w:p>
        </w:tc>
        <w:tc>
          <w:tcPr>
            <w:tcW w:w="6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b/>
                <w:bCs/>
                <w:color w:val="000000"/>
                <w:sz w:val="20"/>
                <w:szCs w:val="20"/>
              </w:rPr>
            </w:pPr>
          </w:p>
        </w:tc>
      </w:tr>
      <w:tr w:rsidR="00DB27F8">
        <w:trPr>
          <w:trHeight w:val="375"/>
        </w:trPr>
        <w:tc>
          <w:tcPr>
            <w:tcW w:w="48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2210201</w:t>
            </w:r>
          </w:p>
        </w:tc>
        <w:tc>
          <w:tcPr>
            <w:tcW w:w="135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[2210201]</w:t>
            </w:r>
            <w:r>
              <w:rPr>
                <w:rFonts w:ascii="宋体" w:eastAsia="宋体" w:hAnsi="宋体" w:cs="宋体" w:hint="eastAsia"/>
                <w:color w:val="000000"/>
                <w:kern w:val="0"/>
                <w:sz w:val="20"/>
                <w:szCs w:val="20"/>
                <w:lang/>
              </w:rPr>
              <w:t>住房公积金</w:t>
            </w:r>
          </w:p>
        </w:tc>
        <w:tc>
          <w:tcPr>
            <w:tcW w:w="6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5.343120</w:t>
            </w:r>
          </w:p>
        </w:tc>
        <w:tc>
          <w:tcPr>
            <w:tcW w:w="6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5.343120</w:t>
            </w:r>
          </w:p>
        </w:tc>
        <w:tc>
          <w:tcPr>
            <w:tcW w:w="40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40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40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6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r>
    </w:tbl>
    <w:p w:rsidR="00DB27F8" w:rsidRDefault="00DB27F8">
      <w:pPr>
        <w:spacing w:line="600" w:lineRule="exact"/>
        <w:rPr>
          <w:rFonts w:ascii="方正仿宋简体" w:eastAsia="方正仿宋简体" w:hAnsi="方正仿宋简体" w:cs="方正仿宋简体"/>
          <w:sz w:val="32"/>
          <w:szCs w:val="32"/>
        </w:rPr>
      </w:pPr>
    </w:p>
    <w:p w:rsidR="00DB27F8" w:rsidRDefault="00D85332">
      <w:pPr>
        <w:numPr>
          <w:ilvl w:val="0"/>
          <w:numId w:val="5"/>
        </w:num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部门</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年预算支出总表</w:t>
      </w:r>
    </w:p>
    <w:tbl>
      <w:tblPr>
        <w:tblW w:w="0" w:type="auto"/>
        <w:tblInd w:w="93" w:type="dxa"/>
        <w:tblLook w:val="04A0"/>
      </w:tblPr>
      <w:tblGrid>
        <w:gridCol w:w="1220"/>
        <w:gridCol w:w="4321"/>
        <w:gridCol w:w="1135"/>
        <w:gridCol w:w="1044"/>
        <w:gridCol w:w="1135"/>
      </w:tblGrid>
      <w:tr w:rsidR="00DB27F8">
        <w:trPr>
          <w:trHeight w:val="750"/>
        </w:trPr>
        <w:tc>
          <w:tcPr>
            <w:tcW w:w="0" w:type="auto"/>
            <w:gridSpan w:val="5"/>
            <w:tcBorders>
              <w:top w:val="nil"/>
              <w:left w:val="nil"/>
              <w:bottom w:val="nil"/>
              <w:right w:val="nil"/>
            </w:tcBorders>
            <w:shd w:val="clear" w:color="auto" w:fill="auto"/>
            <w:noWrap/>
            <w:vAlign w:val="center"/>
          </w:tcPr>
          <w:p w:rsidR="00DB27F8" w:rsidRDefault="00D85332">
            <w:pPr>
              <w:widowControl/>
              <w:jc w:val="center"/>
              <w:textAlignment w:val="center"/>
              <w:rPr>
                <w:rFonts w:ascii="宋体" w:eastAsia="宋体" w:hAnsi="宋体" w:cs="宋体"/>
                <w:b/>
                <w:bCs/>
                <w:color w:val="000000"/>
                <w:sz w:val="32"/>
                <w:szCs w:val="32"/>
              </w:rPr>
            </w:pPr>
            <w:r>
              <w:rPr>
                <w:rFonts w:ascii="宋体" w:eastAsia="宋体" w:hAnsi="宋体" w:cs="宋体" w:hint="eastAsia"/>
                <w:b/>
                <w:bCs/>
                <w:color w:val="000000"/>
                <w:kern w:val="0"/>
                <w:sz w:val="32"/>
                <w:szCs w:val="32"/>
                <w:lang/>
              </w:rPr>
              <w:t>2022</w:t>
            </w:r>
            <w:r>
              <w:rPr>
                <w:rFonts w:ascii="宋体" w:eastAsia="宋体" w:hAnsi="宋体" w:cs="宋体" w:hint="eastAsia"/>
                <w:b/>
                <w:bCs/>
                <w:color w:val="000000"/>
                <w:kern w:val="0"/>
                <w:sz w:val="32"/>
                <w:szCs w:val="32"/>
                <w:lang/>
              </w:rPr>
              <w:t>年预算支出总表</w:t>
            </w:r>
          </w:p>
        </w:tc>
      </w:tr>
      <w:tr w:rsidR="00DB27F8">
        <w:trPr>
          <w:trHeight w:val="375"/>
        </w:trPr>
        <w:tc>
          <w:tcPr>
            <w:tcW w:w="0" w:type="auto"/>
            <w:tcBorders>
              <w:top w:val="nil"/>
              <w:left w:val="nil"/>
              <w:bottom w:val="nil"/>
              <w:right w:val="nil"/>
            </w:tcBorders>
            <w:shd w:val="clear" w:color="auto" w:fill="auto"/>
            <w:noWrap/>
            <w:vAlign w:val="center"/>
          </w:tcPr>
          <w:p w:rsidR="00DB27F8" w:rsidRDefault="00DB27F8">
            <w:pPr>
              <w:jc w:val="center"/>
              <w:rPr>
                <w:rFonts w:ascii="宋体" w:eastAsia="宋体" w:hAnsi="宋体" w:cs="宋体"/>
                <w:color w:val="000000"/>
                <w:sz w:val="20"/>
                <w:szCs w:val="20"/>
              </w:rPr>
            </w:pPr>
          </w:p>
        </w:tc>
        <w:tc>
          <w:tcPr>
            <w:tcW w:w="0" w:type="auto"/>
            <w:tcBorders>
              <w:top w:val="nil"/>
              <w:left w:val="nil"/>
              <w:bottom w:val="nil"/>
              <w:right w:val="nil"/>
            </w:tcBorders>
            <w:shd w:val="clear" w:color="auto" w:fill="auto"/>
            <w:noWrap/>
            <w:vAlign w:val="center"/>
          </w:tcPr>
          <w:p w:rsidR="00DB27F8" w:rsidRDefault="00DB27F8">
            <w:pPr>
              <w:jc w:val="center"/>
              <w:rPr>
                <w:rFonts w:ascii="宋体" w:eastAsia="宋体" w:hAnsi="宋体" w:cs="宋体"/>
                <w:color w:val="000000"/>
                <w:sz w:val="20"/>
                <w:szCs w:val="20"/>
              </w:rPr>
            </w:pPr>
          </w:p>
        </w:tc>
        <w:tc>
          <w:tcPr>
            <w:tcW w:w="0" w:type="auto"/>
            <w:tcBorders>
              <w:top w:val="nil"/>
              <w:left w:val="nil"/>
              <w:bottom w:val="nil"/>
              <w:right w:val="nil"/>
            </w:tcBorders>
            <w:shd w:val="clear" w:color="auto" w:fill="auto"/>
            <w:noWrap/>
            <w:vAlign w:val="center"/>
          </w:tcPr>
          <w:p w:rsidR="00DB27F8" w:rsidRDefault="00DB27F8">
            <w:pPr>
              <w:jc w:val="center"/>
              <w:rPr>
                <w:rFonts w:ascii="宋体" w:eastAsia="宋体" w:hAnsi="宋体" w:cs="宋体"/>
                <w:color w:val="000000"/>
                <w:sz w:val="20"/>
                <w:szCs w:val="20"/>
              </w:rPr>
            </w:pPr>
          </w:p>
        </w:tc>
        <w:tc>
          <w:tcPr>
            <w:tcW w:w="0" w:type="auto"/>
            <w:tcBorders>
              <w:top w:val="nil"/>
              <w:left w:val="nil"/>
              <w:bottom w:val="nil"/>
              <w:right w:val="nil"/>
            </w:tcBorders>
            <w:shd w:val="clear" w:color="auto" w:fill="auto"/>
            <w:noWrap/>
            <w:vAlign w:val="center"/>
          </w:tcPr>
          <w:p w:rsidR="00DB27F8" w:rsidRDefault="00DB27F8">
            <w:pPr>
              <w:jc w:val="center"/>
              <w:rPr>
                <w:rFonts w:ascii="宋体" w:eastAsia="宋体" w:hAnsi="宋体" w:cs="宋体"/>
                <w:color w:val="000000"/>
                <w:sz w:val="20"/>
                <w:szCs w:val="20"/>
              </w:rPr>
            </w:pPr>
          </w:p>
        </w:tc>
        <w:tc>
          <w:tcPr>
            <w:tcW w:w="0" w:type="auto"/>
            <w:tcBorders>
              <w:top w:val="nil"/>
              <w:left w:val="nil"/>
              <w:bottom w:val="nil"/>
              <w:right w:val="nil"/>
            </w:tcBorders>
            <w:shd w:val="clear" w:color="auto" w:fill="auto"/>
            <w:noWrap/>
            <w:vAlign w:val="center"/>
          </w:tcPr>
          <w:p w:rsidR="00DB27F8" w:rsidRDefault="00D8533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单位：万元</w:t>
            </w:r>
          </w:p>
        </w:tc>
      </w:tr>
      <w:tr w:rsidR="00DB27F8">
        <w:trPr>
          <w:trHeight w:val="375"/>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项目</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2022</w:t>
            </w:r>
            <w:r>
              <w:rPr>
                <w:rFonts w:ascii="宋体" w:eastAsia="宋体" w:hAnsi="宋体" w:cs="宋体" w:hint="eastAsia"/>
                <w:color w:val="000000"/>
                <w:kern w:val="0"/>
                <w:sz w:val="22"/>
                <w:szCs w:val="22"/>
                <w:lang/>
              </w:rPr>
              <w:t>年预算数</w:t>
            </w:r>
          </w:p>
        </w:tc>
      </w:tr>
      <w:tr w:rsidR="00DB27F8">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lastRenderedPageBreak/>
              <w:t>科目编码</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科目名称</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合计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基本支出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项目支出</w:t>
            </w:r>
          </w:p>
        </w:tc>
      </w:tr>
      <w:tr w:rsidR="00DB27F8">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合计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left"/>
              <w:rPr>
                <w:rFonts w:ascii="宋体" w:eastAsia="宋体" w:hAnsi="宋体" w:cs="宋体"/>
                <w:b/>
                <w:bCs/>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230.743488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70.743488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160.000000</w:t>
            </w:r>
          </w:p>
        </w:tc>
      </w:tr>
      <w:tr w:rsidR="00DB27F8">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left"/>
              <w:rPr>
                <w:rFonts w:ascii="宋体" w:eastAsia="宋体" w:hAnsi="宋体" w:cs="宋体"/>
                <w:b/>
                <w:bCs/>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[201]</w:t>
            </w:r>
            <w:r>
              <w:rPr>
                <w:rFonts w:ascii="宋体" w:eastAsia="宋体" w:hAnsi="宋体" w:cs="宋体" w:hint="eastAsia"/>
                <w:b/>
                <w:bCs/>
                <w:color w:val="000000"/>
                <w:kern w:val="0"/>
                <w:sz w:val="20"/>
                <w:szCs w:val="20"/>
                <w:lang/>
              </w:rPr>
              <w:t>一般公共服务支出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215.784696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55.784696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160.000000</w:t>
            </w:r>
          </w:p>
        </w:tc>
      </w:tr>
      <w:tr w:rsidR="00DB27F8">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 xml:space="preserve">　</w:t>
            </w:r>
            <w:r>
              <w:rPr>
                <w:rFonts w:ascii="宋体" w:eastAsia="宋体" w:hAnsi="宋体" w:cs="宋体" w:hint="eastAsia"/>
                <w:b/>
                <w:bCs/>
                <w:color w:val="000000"/>
                <w:kern w:val="0"/>
                <w:sz w:val="20"/>
                <w:szCs w:val="20"/>
                <w:lang/>
              </w:rPr>
              <w:t>201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 xml:space="preserve">　</w:t>
            </w:r>
            <w:r>
              <w:rPr>
                <w:rFonts w:ascii="宋体" w:eastAsia="宋体" w:hAnsi="宋体" w:cs="宋体" w:hint="eastAsia"/>
                <w:b/>
                <w:bCs/>
                <w:color w:val="000000"/>
                <w:kern w:val="0"/>
                <w:sz w:val="20"/>
                <w:szCs w:val="20"/>
                <w:lang/>
              </w:rPr>
              <w:t>[20105]</w:t>
            </w:r>
            <w:r>
              <w:rPr>
                <w:rFonts w:ascii="宋体" w:eastAsia="宋体" w:hAnsi="宋体" w:cs="宋体" w:hint="eastAsia"/>
                <w:b/>
                <w:bCs/>
                <w:color w:val="000000"/>
                <w:kern w:val="0"/>
                <w:sz w:val="20"/>
                <w:szCs w:val="20"/>
                <w:lang/>
              </w:rPr>
              <w:t>统计信息事务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215.784696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55.784696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160.000000</w:t>
            </w:r>
          </w:p>
        </w:tc>
      </w:tr>
      <w:tr w:rsidR="00DB27F8">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2010501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[2010501]</w:t>
            </w:r>
            <w:r>
              <w:rPr>
                <w:rFonts w:ascii="宋体" w:eastAsia="宋体" w:hAnsi="宋体" w:cs="宋体" w:hint="eastAsia"/>
                <w:color w:val="000000"/>
                <w:kern w:val="0"/>
                <w:sz w:val="20"/>
                <w:szCs w:val="20"/>
                <w:lang/>
              </w:rPr>
              <w:t>行政运行</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55.784696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55.784696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r>
      <w:tr w:rsidR="00DB27F8">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2010502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[2010502]</w:t>
            </w:r>
            <w:r>
              <w:rPr>
                <w:rFonts w:ascii="宋体" w:eastAsia="宋体" w:hAnsi="宋体" w:cs="宋体" w:hint="eastAsia"/>
                <w:color w:val="000000"/>
                <w:kern w:val="0"/>
                <w:sz w:val="20"/>
                <w:szCs w:val="20"/>
                <w:lang/>
              </w:rPr>
              <w:t>一般行政管理事务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31.000000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31.000000</w:t>
            </w:r>
          </w:p>
        </w:tc>
      </w:tr>
      <w:tr w:rsidR="00DB27F8">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2010505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[2010505]</w:t>
            </w:r>
            <w:r>
              <w:rPr>
                <w:rFonts w:ascii="宋体" w:eastAsia="宋体" w:hAnsi="宋体" w:cs="宋体" w:hint="eastAsia"/>
                <w:color w:val="000000"/>
                <w:kern w:val="0"/>
                <w:sz w:val="20"/>
                <w:szCs w:val="20"/>
                <w:lang/>
              </w:rPr>
              <w:t>专项统计业务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129.000000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129.000000</w:t>
            </w:r>
          </w:p>
        </w:tc>
      </w:tr>
      <w:tr w:rsidR="00DB27F8">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left"/>
              <w:rPr>
                <w:rFonts w:ascii="宋体" w:eastAsia="宋体" w:hAnsi="宋体" w:cs="宋体"/>
                <w:b/>
                <w:bCs/>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[208]</w:t>
            </w:r>
            <w:r>
              <w:rPr>
                <w:rFonts w:ascii="宋体" w:eastAsia="宋体" w:hAnsi="宋体" w:cs="宋体" w:hint="eastAsia"/>
                <w:b/>
                <w:bCs/>
                <w:color w:val="000000"/>
                <w:kern w:val="0"/>
                <w:sz w:val="20"/>
                <w:szCs w:val="20"/>
                <w:lang/>
              </w:rPr>
              <w:t>社会保障和就业支出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6.747840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6.747840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b/>
                <w:bCs/>
                <w:color w:val="000000"/>
                <w:sz w:val="20"/>
                <w:szCs w:val="20"/>
              </w:rPr>
            </w:pPr>
          </w:p>
        </w:tc>
      </w:tr>
      <w:tr w:rsidR="00DB27F8">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 xml:space="preserve">　</w:t>
            </w:r>
            <w:r>
              <w:rPr>
                <w:rFonts w:ascii="宋体" w:eastAsia="宋体" w:hAnsi="宋体" w:cs="宋体" w:hint="eastAsia"/>
                <w:b/>
                <w:bCs/>
                <w:color w:val="000000"/>
                <w:kern w:val="0"/>
                <w:sz w:val="20"/>
                <w:szCs w:val="20"/>
                <w:lang/>
              </w:rPr>
              <w:t>208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 xml:space="preserve">　</w:t>
            </w:r>
            <w:r>
              <w:rPr>
                <w:rFonts w:ascii="宋体" w:eastAsia="宋体" w:hAnsi="宋体" w:cs="宋体" w:hint="eastAsia"/>
                <w:b/>
                <w:bCs/>
                <w:color w:val="000000"/>
                <w:kern w:val="0"/>
                <w:sz w:val="20"/>
                <w:szCs w:val="20"/>
                <w:lang/>
              </w:rPr>
              <w:t>[20805]</w:t>
            </w:r>
            <w:r>
              <w:rPr>
                <w:rFonts w:ascii="宋体" w:eastAsia="宋体" w:hAnsi="宋体" w:cs="宋体" w:hint="eastAsia"/>
                <w:b/>
                <w:bCs/>
                <w:color w:val="000000"/>
                <w:kern w:val="0"/>
                <w:sz w:val="20"/>
                <w:szCs w:val="20"/>
                <w:lang/>
              </w:rPr>
              <w:t>行政事业单位养老支出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6.747840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6.747840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b/>
                <w:bCs/>
                <w:color w:val="000000"/>
                <w:sz w:val="20"/>
                <w:szCs w:val="20"/>
              </w:rPr>
            </w:pPr>
          </w:p>
        </w:tc>
      </w:tr>
      <w:tr w:rsidR="00DB27F8">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2080505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[2080505]</w:t>
            </w:r>
            <w:r>
              <w:rPr>
                <w:rFonts w:ascii="宋体" w:eastAsia="宋体" w:hAnsi="宋体" w:cs="宋体" w:hint="eastAsia"/>
                <w:color w:val="000000"/>
                <w:kern w:val="0"/>
                <w:sz w:val="20"/>
                <w:szCs w:val="20"/>
                <w:lang/>
              </w:rPr>
              <w:t>机关事业单位基本养老保险缴费支出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6.747840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6.747840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r>
      <w:tr w:rsidR="00DB27F8">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left"/>
              <w:rPr>
                <w:rFonts w:ascii="宋体" w:eastAsia="宋体" w:hAnsi="宋体" w:cs="宋体"/>
                <w:b/>
                <w:bCs/>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[210]</w:t>
            </w:r>
            <w:r>
              <w:rPr>
                <w:rFonts w:ascii="宋体" w:eastAsia="宋体" w:hAnsi="宋体" w:cs="宋体" w:hint="eastAsia"/>
                <w:b/>
                <w:bCs/>
                <w:color w:val="000000"/>
                <w:kern w:val="0"/>
                <w:sz w:val="20"/>
                <w:szCs w:val="20"/>
                <w:lang/>
              </w:rPr>
              <w:t>卫生健康支出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2.867832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2.867832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b/>
                <w:bCs/>
                <w:color w:val="000000"/>
                <w:sz w:val="20"/>
                <w:szCs w:val="20"/>
              </w:rPr>
            </w:pPr>
          </w:p>
        </w:tc>
      </w:tr>
      <w:tr w:rsidR="00DB27F8">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 xml:space="preserve">　</w:t>
            </w:r>
            <w:r>
              <w:rPr>
                <w:rFonts w:ascii="宋体" w:eastAsia="宋体" w:hAnsi="宋体" w:cs="宋体" w:hint="eastAsia"/>
                <w:b/>
                <w:bCs/>
                <w:color w:val="000000"/>
                <w:kern w:val="0"/>
                <w:sz w:val="20"/>
                <w:szCs w:val="20"/>
                <w:lang/>
              </w:rPr>
              <w:t>210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 xml:space="preserve">　</w:t>
            </w:r>
            <w:r>
              <w:rPr>
                <w:rFonts w:ascii="宋体" w:eastAsia="宋体" w:hAnsi="宋体" w:cs="宋体" w:hint="eastAsia"/>
                <w:b/>
                <w:bCs/>
                <w:color w:val="000000"/>
                <w:kern w:val="0"/>
                <w:sz w:val="20"/>
                <w:szCs w:val="20"/>
                <w:lang/>
              </w:rPr>
              <w:t>[21011]</w:t>
            </w:r>
            <w:r>
              <w:rPr>
                <w:rFonts w:ascii="宋体" w:eastAsia="宋体" w:hAnsi="宋体" w:cs="宋体" w:hint="eastAsia"/>
                <w:b/>
                <w:bCs/>
                <w:color w:val="000000"/>
                <w:kern w:val="0"/>
                <w:sz w:val="20"/>
                <w:szCs w:val="20"/>
                <w:lang/>
              </w:rPr>
              <w:t>行政事业单位医疗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2.867832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2.867832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b/>
                <w:bCs/>
                <w:color w:val="000000"/>
                <w:sz w:val="20"/>
                <w:szCs w:val="20"/>
              </w:rPr>
            </w:pPr>
          </w:p>
        </w:tc>
      </w:tr>
      <w:tr w:rsidR="00DB27F8">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2101101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[2101101]</w:t>
            </w:r>
            <w:r>
              <w:rPr>
                <w:rFonts w:ascii="宋体" w:eastAsia="宋体" w:hAnsi="宋体" w:cs="宋体" w:hint="eastAsia"/>
                <w:color w:val="000000"/>
                <w:kern w:val="0"/>
                <w:sz w:val="20"/>
                <w:szCs w:val="20"/>
                <w:lang/>
              </w:rPr>
              <w:t>行政单位医疗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2.867832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2.867832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r>
      <w:tr w:rsidR="00DB27F8">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left"/>
              <w:rPr>
                <w:rFonts w:ascii="宋体" w:eastAsia="宋体" w:hAnsi="宋体" w:cs="宋体"/>
                <w:b/>
                <w:bCs/>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[221]</w:t>
            </w:r>
            <w:r>
              <w:rPr>
                <w:rFonts w:ascii="宋体" w:eastAsia="宋体" w:hAnsi="宋体" w:cs="宋体" w:hint="eastAsia"/>
                <w:b/>
                <w:bCs/>
                <w:color w:val="000000"/>
                <w:kern w:val="0"/>
                <w:sz w:val="20"/>
                <w:szCs w:val="20"/>
                <w:lang/>
              </w:rPr>
              <w:t>住房保障支出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5.343120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5.343120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b/>
                <w:bCs/>
                <w:color w:val="000000"/>
                <w:sz w:val="20"/>
                <w:szCs w:val="20"/>
              </w:rPr>
            </w:pPr>
          </w:p>
        </w:tc>
      </w:tr>
      <w:tr w:rsidR="00DB27F8">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 xml:space="preserve">　</w:t>
            </w:r>
            <w:r>
              <w:rPr>
                <w:rFonts w:ascii="宋体" w:eastAsia="宋体" w:hAnsi="宋体" w:cs="宋体" w:hint="eastAsia"/>
                <w:b/>
                <w:bCs/>
                <w:color w:val="000000"/>
                <w:kern w:val="0"/>
                <w:sz w:val="20"/>
                <w:szCs w:val="20"/>
                <w:lang/>
              </w:rPr>
              <w:t>221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 xml:space="preserve">　</w:t>
            </w:r>
            <w:r>
              <w:rPr>
                <w:rFonts w:ascii="宋体" w:eastAsia="宋体" w:hAnsi="宋体" w:cs="宋体" w:hint="eastAsia"/>
                <w:b/>
                <w:bCs/>
                <w:color w:val="000000"/>
                <w:kern w:val="0"/>
                <w:sz w:val="20"/>
                <w:szCs w:val="20"/>
                <w:lang/>
              </w:rPr>
              <w:t>[22102]</w:t>
            </w:r>
            <w:r>
              <w:rPr>
                <w:rFonts w:ascii="宋体" w:eastAsia="宋体" w:hAnsi="宋体" w:cs="宋体" w:hint="eastAsia"/>
                <w:b/>
                <w:bCs/>
                <w:color w:val="000000"/>
                <w:kern w:val="0"/>
                <w:sz w:val="20"/>
                <w:szCs w:val="20"/>
                <w:lang/>
              </w:rPr>
              <w:t>住房改革支出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5.343120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5.343120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b/>
                <w:bCs/>
                <w:color w:val="000000"/>
                <w:sz w:val="20"/>
                <w:szCs w:val="20"/>
              </w:rPr>
            </w:pPr>
          </w:p>
        </w:tc>
      </w:tr>
      <w:tr w:rsidR="00DB27F8">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2210201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[2210201]</w:t>
            </w:r>
            <w:r>
              <w:rPr>
                <w:rFonts w:ascii="宋体" w:eastAsia="宋体" w:hAnsi="宋体" w:cs="宋体" w:hint="eastAsia"/>
                <w:color w:val="000000"/>
                <w:kern w:val="0"/>
                <w:sz w:val="20"/>
                <w:szCs w:val="20"/>
                <w:lang/>
              </w:rPr>
              <w:t>住房公积金</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5.343120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5.343120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r>
    </w:tbl>
    <w:p w:rsidR="00DB27F8" w:rsidRDefault="00DB27F8">
      <w:pPr>
        <w:spacing w:line="600" w:lineRule="exact"/>
        <w:rPr>
          <w:rFonts w:ascii="方正仿宋简体" w:eastAsia="方正仿宋简体" w:hAnsi="方正仿宋简体" w:cs="方正仿宋简体"/>
          <w:sz w:val="32"/>
          <w:szCs w:val="32"/>
        </w:rPr>
      </w:pPr>
    </w:p>
    <w:p w:rsidR="00DB27F8" w:rsidRDefault="00D85332">
      <w:pPr>
        <w:numPr>
          <w:ilvl w:val="0"/>
          <w:numId w:val="5"/>
        </w:num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部门</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年财政拨款收支总表</w:t>
      </w:r>
    </w:p>
    <w:tbl>
      <w:tblPr>
        <w:tblW w:w="0" w:type="auto"/>
        <w:tblInd w:w="93" w:type="dxa"/>
        <w:tblLook w:val="04A0"/>
      </w:tblPr>
      <w:tblGrid>
        <w:gridCol w:w="1686"/>
        <w:gridCol w:w="950"/>
        <w:gridCol w:w="1831"/>
        <w:gridCol w:w="950"/>
        <w:gridCol w:w="1097"/>
        <w:gridCol w:w="950"/>
        <w:gridCol w:w="1391"/>
      </w:tblGrid>
      <w:tr w:rsidR="00DB27F8">
        <w:trPr>
          <w:trHeight w:val="750"/>
        </w:trPr>
        <w:tc>
          <w:tcPr>
            <w:tcW w:w="0" w:type="auto"/>
            <w:gridSpan w:val="7"/>
            <w:tcBorders>
              <w:top w:val="nil"/>
              <w:left w:val="nil"/>
              <w:bottom w:val="nil"/>
              <w:right w:val="nil"/>
            </w:tcBorders>
            <w:shd w:val="clear" w:color="auto" w:fill="auto"/>
            <w:noWrap/>
            <w:vAlign w:val="center"/>
          </w:tcPr>
          <w:p w:rsidR="00DB27F8" w:rsidRDefault="00D85332">
            <w:pPr>
              <w:widowControl/>
              <w:jc w:val="center"/>
              <w:textAlignment w:val="center"/>
              <w:rPr>
                <w:rFonts w:ascii="宋体" w:eastAsia="宋体" w:hAnsi="宋体" w:cs="宋体"/>
                <w:b/>
                <w:bCs/>
                <w:color w:val="000000"/>
                <w:sz w:val="32"/>
                <w:szCs w:val="32"/>
              </w:rPr>
            </w:pPr>
            <w:r>
              <w:rPr>
                <w:rFonts w:ascii="宋体" w:eastAsia="宋体" w:hAnsi="宋体" w:cs="宋体" w:hint="eastAsia"/>
                <w:b/>
                <w:bCs/>
                <w:color w:val="000000"/>
                <w:kern w:val="0"/>
                <w:sz w:val="32"/>
                <w:szCs w:val="32"/>
                <w:lang/>
              </w:rPr>
              <w:t>2022</w:t>
            </w:r>
            <w:r>
              <w:rPr>
                <w:rFonts w:ascii="宋体" w:eastAsia="宋体" w:hAnsi="宋体" w:cs="宋体" w:hint="eastAsia"/>
                <w:b/>
                <w:bCs/>
                <w:color w:val="000000"/>
                <w:kern w:val="0"/>
                <w:sz w:val="32"/>
                <w:szCs w:val="32"/>
                <w:lang/>
              </w:rPr>
              <w:t>年财政拨款收支总表</w:t>
            </w:r>
          </w:p>
        </w:tc>
      </w:tr>
      <w:tr w:rsidR="00DB27F8">
        <w:trPr>
          <w:trHeight w:val="300"/>
        </w:trPr>
        <w:tc>
          <w:tcPr>
            <w:tcW w:w="0" w:type="auto"/>
            <w:tcBorders>
              <w:top w:val="nil"/>
              <w:left w:val="nil"/>
              <w:bottom w:val="nil"/>
              <w:right w:val="nil"/>
            </w:tcBorders>
            <w:shd w:val="clear" w:color="auto" w:fill="auto"/>
            <w:noWrap/>
            <w:vAlign w:val="center"/>
          </w:tcPr>
          <w:p w:rsidR="00DB27F8" w:rsidRDefault="00DB27F8">
            <w:pPr>
              <w:jc w:val="center"/>
              <w:rPr>
                <w:rFonts w:ascii="宋体" w:eastAsia="宋体" w:hAnsi="宋体" w:cs="宋体"/>
                <w:color w:val="000000"/>
                <w:sz w:val="20"/>
                <w:szCs w:val="20"/>
              </w:rPr>
            </w:pPr>
          </w:p>
        </w:tc>
        <w:tc>
          <w:tcPr>
            <w:tcW w:w="0" w:type="auto"/>
            <w:tcBorders>
              <w:top w:val="nil"/>
              <w:left w:val="nil"/>
              <w:bottom w:val="nil"/>
              <w:right w:val="nil"/>
            </w:tcBorders>
            <w:shd w:val="clear" w:color="auto" w:fill="auto"/>
            <w:noWrap/>
            <w:vAlign w:val="center"/>
          </w:tcPr>
          <w:p w:rsidR="00DB27F8" w:rsidRDefault="00DB27F8">
            <w:pPr>
              <w:jc w:val="center"/>
              <w:rPr>
                <w:rFonts w:ascii="宋体" w:eastAsia="宋体" w:hAnsi="宋体" w:cs="宋体"/>
                <w:color w:val="000000"/>
                <w:sz w:val="20"/>
                <w:szCs w:val="20"/>
              </w:rPr>
            </w:pPr>
          </w:p>
        </w:tc>
        <w:tc>
          <w:tcPr>
            <w:tcW w:w="0" w:type="auto"/>
            <w:tcBorders>
              <w:top w:val="nil"/>
              <w:left w:val="nil"/>
              <w:bottom w:val="nil"/>
              <w:right w:val="nil"/>
            </w:tcBorders>
            <w:shd w:val="clear" w:color="auto" w:fill="auto"/>
            <w:noWrap/>
            <w:vAlign w:val="center"/>
          </w:tcPr>
          <w:p w:rsidR="00DB27F8" w:rsidRDefault="00DB27F8">
            <w:pPr>
              <w:jc w:val="center"/>
              <w:rPr>
                <w:rFonts w:ascii="宋体" w:eastAsia="宋体" w:hAnsi="宋体" w:cs="宋体"/>
                <w:color w:val="000000"/>
                <w:sz w:val="20"/>
                <w:szCs w:val="20"/>
              </w:rPr>
            </w:pPr>
          </w:p>
        </w:tc>
        <w:tc>
          <w:tcPr>
            <w:tcW w:w="0" w:type="auto"/>
            <w:tcBorders>
              <w:top w:val="nil"/>
              <w:left w:val="nil"/>
              <w:bottom w:val="nil"/>
              <w:right w:val="nil"/>
            </w:tcBorders>
            <w:shd w:val="clear" w:color="auto" w:fill="auto"/>
            <w:noWrap/>
            <w:vAlign w:val="center"/>
          </w:tcPr>
          <w:p w:rsidR="00DB27F8" w:rsidRDefault="00DB27F8">
            <w:pPr>
              <w:jc w:val="center"/>
              <w:rPr>
                <w:rFonts w:ascii="宋体" w:eastAsia="宋体" w:hAnsi="宋体" w:cs="宋体"/>
                <w:color w:val="000000"/>
                <w:sz w:val="20"/>
                <w:szCs w:val="20"/>
              </w:rPr>
            </w:pPr>
          </w:p>
        </w:tc>
        <w:tc>
          <w:tcPr>
            <w:tcW w:w="0" w:type="auto"/>
            <w:tcBorders>
              <w:top w:val="nil"/>
              <w:left w:val="nil"/>
              <w:bottom w:val="nil"/>
              <w:right w:val="nil"/>
            </w:tcBorders>
            <w:shd w:val="clear" w:color="auto" w:fill="auto"/>
            <w:noWrap/>
            <w:vAlign w:val="center"/>
          </w:tcPr>
          <w:p w:rsidR="00DB27F8" w:rsidRDefault="00DB27F8">
            <w:pPr>
              <w:jc w:val="center"/>
              <w:rPr>
                <w:rFonts w:ascii="宋体" w:eastAsia="宋体" w:hAnsi="宋体" w:cs="宋体"/>
                <w:color w:val="000000"/>
                <w:sz w:val="20"/>
                <w:szCs w:val="20"/>
              </w:rPr>
            </w:pPr>
          </w:p>
        </w:tc>
        <w:tc>
          <w:tcPr>
            <w:tcW w:w="0" w:type="auto"/>
            <w:tcBorders>
              <w:top w:val="nil"/>
              <w:left w:val="nil"/>
              <w:bottom w:val="nil"/>
              <w:right w:val="nil"/>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nil"/>
              <w:left w:val="nil"/>
              <w:bottom w:val="nil"/>
              <w:right w:val="nil"/>
            </w:tcBorders>
            <w:shd w:val="clear" w:color="auto" w:fill="auto"/>
            <w:noWrap/>
            <w:vAlign w:val="center"/>
          </w:tcPr>
          <w:p w:rsidR="00DB27F8" w:rsidRDefault="00D8533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单位：万元</w:t>
            </w:r>
          </w:p>
        </w:tc>
      </w:tr>
      <w:tr w:rsidR="00DB27F8">
        <w:trPr>
          <w:trHeight w:val="375"/>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收入</w:t>
            </w:r>
          </w:p>
        </w:tc>
        <w:tc>
          <w:tcPr>
            <w:tcW w:w="0" w:type="auto"/>
            <w:gridSpan w:val="5"/>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支出</w:t>
            </w:r>
          </w:p>
        </w:tc>
      </w:tr>
      <w:tr w:rsidR="00DB27F8">
        <w:trPr>
          <w:trHeight w:val="375"/>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金额</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金额</w:t>
            </w:r>
          </w:p>
        </w:tc>
      </w:tr>
      <w:tr w:rsidR="00DB27F8">
        <w:trPr>
          <w:trHeight w:val="375"/>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center"/>
              <w:rPr>
                <w:rFonts w:ascii="宋体" w:eastAsia="宋体" w:hAnsi="宋体" w:cs="宋体"/>
                <w:color w:val="000000"/>
                <w:sz w:val="20"/>
                <w:szCs w:val="20"/>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center"/>
              <w:rPr>
                <w:rFonts w:ascii="宋体" w:eastAsia="宋体" w:hAnsi="宋体" w:cs="宋体"/>
                <w:color w:val="000000"/>
                <w:sz w:val="20"/>
                <w:szCs w:val="20"/>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小计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一般公共预算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政府性基金</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rsidR="00DB27F8" w:rsidRDefault="00D85332">
            <w:pPr>
              <w:widowControl/>
              <w:jc w:val="lef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rPr>
              <w:t>国有资本经营预算</w:t>
            </w:r>
          </w:p>
        </w:tc>
      </w:tr>
      <w:tr w:rsidR="00DB27F8">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一、一般公共预算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230.743488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一般公共服务支出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215.784696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215.784696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r>
      <w:tr w:rsidR="00DB27F8">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lastRenderedPageBreak/>
              <w:t>二、政府性基金预算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外交支出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r>
      <w:tr w:rsidR="00DB27F8">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三、国有资本经营预算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国防支出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r>
      <w:tr w:rsidR="00DB27F8">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lef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公共安全支出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r>
      <w:tr w:rsidR="00DB27F8">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lef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教育支出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r>
      <w:tr w:rsidR="00DB27F8">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lef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科学技术支出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r>
      <w:tr w:rsidR="00DB27F8">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lef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文化旅游体育与传媒支出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r>
      <w:tr w:rsidR="00DB27F8">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lef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社会保障和就业支出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6.747840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6.747840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r>
      <w:tr w:rsidR="00DB27F8">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lef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社会保险基金支出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r>
      <w:tr w:rsidR="00DB27F8">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lef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卫生健康支出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2.867832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2.867832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r>
      <w:tr w:rsidR="00DB27F8">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lef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节能环保支出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r>
      <w:tr w:rsidR="00DB27F8">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城乡社区支出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r>
      <w:tr w:rsidR="00DB27F8">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农林水支出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r>
      <w:tr w:rsidR="00DB27F8">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交通运输支出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r>
      <w:tr w:rsidR="00DB27F8">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资源勘探工业信息等支出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r>
      <w:tr w:rsidR="00DB27F8">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商业服务业等支出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r>
      <w:tr w:rsidR="00DB27F8">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金融支出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r>
      <w:tr w:rsidR="00DB27F8">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援助其他地区支出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r>
      <w:tr w:rsidR="00DB27F8">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自然资源海洋气象等支出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r>
      <w:tr w:rsidR="00DB27F8">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住房保障支出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5.343120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5.343120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r>
      <w:tr w:rsidR="00DB27F8">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粮油物资储备支出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r>
      <w:tr w:rsidR="00DB27F8">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国有资本经营预算支出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r>
      <w:tr w:rsidR="00DB27F8">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灾害防治及应急管理支出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r>
      <w:tr w:rsidR="00DB27F8">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预备费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r>
      <w:tr w:rsidR="00DB27F8">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其他支出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r>
      <w:tr w:rsidR="00DB27F8">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转移性支出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r>
      <w:tr w:rsidR="00DB27F8">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债务还本支出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r>
      <w:tr w:rsidR="00DB27F8">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债务付息支出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r>
      <w:tr w:rsidR="00DB27F8">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债务发行费用支出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r>
      <w:tr w:rsidR="00DB27F8">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抗疫特别国债安排的支出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r>
      <w:tr w:rsidR="00DB27F8">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lef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rsidR="00DB27F8" w:rsidRDefault="00DB27F8">
            <w:pPr>
              <w:jc w:val="right"/>
              <w:rPr>
                <w:rFonts w:ascii="宋体" w:eastAsia="宋体" w:hAnsi="宋体" w:cs="宋体"/>
                <w:color w:val="000000"/>
                <w:sz w:val="20"/>
                <w:szCs w:val="20"/>
              </w:rPr>
            </w:pPr>
          </w:p>
        </w:tc>
      </w:tr>
      <w:tr w:rsidR="00DB27F8">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本年收入合计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230.743488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本年支出合计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230.743488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230.743488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r>
    </w:tbl>
    <w:p w:rsidR="00DB27F8" w:rsidRDefault="00DB27F8">
      <w:pPr>
        <w:spacing w:line="600" w:lineRule="exact"/>
        <w:rPr>
          <w:rFonts w:ascii="方正仿宋简体" w:eastAsia="方正仿宋简体" w:hAnsi="方正仿宋简体" w:cs="方正仿宋简体"/>
          <w:sz w:val="32"/>
          <w:szCs w:val="32"/>
        </w:rPr>
      </w:pPr>
    </w:p>
    <w:p w:rsidR="00DB27F8" w:rsidRDefault="00D85332">
      <w:pPr>
        <w:numPr>
          <w:ilvl w:val="0"/>
          <w:numId w:val="5"/>
        </w:num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部门</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年一般公共预算支出预算表</w:t>
      </w:r>
    </w:p>
    <w:tbl>
      <w:tblPr>
        <w:tblW w:w="0" w:type="auto"/>
        <w:tblInd w:w="93" w:type="dxa"/>
        <w:tblLook w:val="04A0"/>
      </w:tblPr>
      <w:tblGrid>
        <w:gridCol w:w="2597"/>
        <w:gridCol w:w="3365"/>
        <w:gridCol w:w="990"/>
        <w:gridCol w:w="913"/>
        <w:gridCol w:w="990"/>
      </w:tblGrid>
      <w:tr w:rsidR="00DB27F8">
        <w:trPr>
          <w:trHeight w:val="750"/>
        </w:trPr>
        <w:tc>
          <w:tcPr>
            <w:tcW w:w="0" w:type="auto"/>
            <w:gridSpan w:val="5"/>
            <w:tcBorders>
              <w:top w:val="nil"/>
              <w:left w:val="nil"/>
              <w:bottom w:val="nil"/>
              <w:right w:val="nil"/>
            </w:tcBorders>
            <w:shd w:val="clear" w:color="auto" w:fill="auto"/>
            <w:noWrap/>
            <w:vAlign w:val="center"/>
          </w:tcPr>
          <w:p w:rsidR="00DB27F8" w:rsidRDefault="00D85332">
            <w:pPr>
              <w:widowControl/>
              <w:jc w:val="center"/>
              <w:textAlignment w:val="center"/>
              <w:rPr>
                <w:rFonts w:ascii="宋体" w:eastAsia="宋体" w:hAnsi="宋体" w:cs="宋体"/>
                <w:b/>
                <w:bCs/>
                <w:color w:val="000000"/>
                <w:sz w:val="32"/>
                <w:szCs w:val="32"/>
              </w:rPr>
            </w:pPr>
            <w:r>
              <w:rPr>
                <w:rFonts w:ascii="宋体" w:eastAsia="宋体" w:hAnsi="宋体" w:cs="宋体" w:hint="eastAsia"/>
                <w:b/>
                <w:bCs/>
                <w:color w:val="000000"/>
                <w:kern w:val="0"/>
                <w:sz w:val="32"/>
                <w:szCs w:val="32"/>
                <w:lang/>
              </w:rPr>
              <w:t>2022</w:t>
            </w:r>
            <w:r>
              <w:rPr>
                <w:rFonts w:ascii="宋体" w:eastAsia="宋体" w:hAnsi="宋体" w:cs="宋体" w:hint="eastAsia"/>
                <w:b/>
                <w:bCs/>
                <w:color w:val="000000"/>
                <w:kern w:val="0"/>
                <w:sz w:val="32"/>
                <w:szCs w:val="32"/>
                <w:lang/>
              </w:rPr>
              <w:t>年一般公共预算支出预算表</w:t>
            </w:r>
          </w:p>
        </w:tc>
      </w:tr>
      <w:tr w:rsidR="00DB27F8">
        <w:trPr>
          <w:trHeight w:val="375"/>
        </w:trPr>
        <w:tc>
          <w:tcPr>
            <w:tcW w:w="0" w:type="auto"/>
            <w:tcBorders>
              <w:top w:val="nil"/>
              <w:left w:val="nil"/>
              <w:bottom w:val="nil"/>
              <w:right w:val="nil"/>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部门</w:t>
            </w:r>
            <w:r>
              <w:rPr>
                <w:rFonts w:ascii="宋体" w:eastAsia="宋体" w:hAnsi="宋体" w:cs="宋体" w:hint="eastAsia"/>
                <w:color w:val="000000"/>
                <w:kern w:val="0"/>
                <w:sz w:val="20"/>
                <w:szCs w:val="20"/>
                <w:lang/>
              </w:rPr>
              <w:t>:[015001]</w:t>
            </w:r>
            <w:r>
              <w:rPr>
                <w:rFonts w:ascii="宋体" w:eastAsia="宋体" w:hAnsi="宋体" w:cs="宋体" w:hint="eastAsia"/>
                <w:color w:val="000000"/>
                <w:kern w:val="0"/>
                <w:sz w:val="20"/>
                <w:szCs w:val="20"/>
                <w:lang/>
              </w:rPr>
              <w:t>长治市潞城区统计局</w:t>
            </w:r>
          </w:p>
        </w:tc>
        <w:tc>
          <w:tcPr>
            <w:tcW w:w="0" w:type="auto"/>
            <w:tcBorders>
              <w:top w:val="nil"/>
              <w:left w:val="nil"/>
              <w:bottom w:val="nil"/>
              <w:right w:val="nil"/>
            </w:tcBorders>
            <w:shd w:val="clear" w:color="auto" w:fill="auto"/>
            <w:noWrap/>
            <w:vAlign w:val="center"/>
          </w:tcPr>
          <w:p w:rsidR="00DB27F8" w:rsidRDefault="00DB27F8">
            <w:pPr>
              <w:jc w:val="center"/>
              <w:rPr>
                <w:rFonts w:ascii="宋体" w:eastAsia="宋体" w:hAnsi="宋体" w:cs="宋体"/>
                <w:color w:val="000000"/>
                <w:sz w:val="20"/>
                <w:szCs w:val="20"/>
              </w:rPr>
            </w:pPr>
          </w:p>
        </w:tc>
        <w:tc>
          <w:tcPr>
            <w:tcW w:w="0" w:type="auto"/>
            <w:tcBorders>
              <w:top w:val="nil"/>
              <w:left w:val="nil"/>
              <w:bottom w:val="nil"/>
              <w:right w:val="nil"/>
            </w:tcBorders>
            <w:shd w:val="clear" w:color="auto" w:fill="auto"/>
            <w:noWrap/>
            <w:vAlign w:val="center"/>
          </w:tcPr>
          <w:p w:rsidR="00DB27F8" w:rsidRDefault="00DB27F8">
            <w:pPr>
              <w:jc w:val="center"/>
              <w:rPr>
                <w:rFonts w:ascii="宋体" w:eastAsia="宋体" w:hAnsi="宋体" w:cs="宋体"/>
                <w:color w:val="000000"/>
                <w:sz w:val="20"/>
                <w:szCs w:val="20"/>
              </w:rPr>
            </w:pPr>
          </w:p>
        </w:tc>
        <w:tc>
          <w:tcPr>
            <w:tcW w:w="0" w:type="auto"/>
            <w:tcBorders>
              <w:top w:val="nil"/>
              <w:left w:val="nil"/>
              <w:bottom w:val="nil"/>
              <w:right w:val="nil"/>
            </w:tcBorders>
            <w:shd w:val="clear" w:color="auto" w:fill="auto"/>
            <w:noWrap/>
            <w:vAlign w:val="center"/>
          </w:tcPr>
          <w:p w:rsidR="00DB27F8" w:rsidRDefault="00DB27F8">
            <w:pPr>
              <w:jc w:val="center"/>
              <w:rPr>
                <w:rFonts w:ascii="宋体" w:eastAsia="宋体" w:hAnsi="宋体" w:cs="宋体"/>
                <w:color w:val="000000"/>
                <w:sz w:val="20"/>
                <w:szCs w:val="20"/>
              </w:rPr>
            </w:pPr>
          </w:p>
        </w:tc>
        <w:tc>
          <w:tcPr>
            <w:tcW w:w="0" w:type="auto"/>
            <w:tcBorders>
              <w:top w:val="nil"/>
              <w:left w:val="nil"/>
              <w:bottom w:val="nil"/>
              <w:right w:val="nil"/>
            </w:tcBorders>
            <w:shd w:val="clear" w:color="auto" w:fill="auto"/>
            <w:noWrap/>
            <w:vAlign w:val="center"/>
          </w:tcPr>
          <w:p w:rsidR="00DB27F8" w:rsidRDefault="00D8533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单位：万元</w:t>
            </w:r>
          </w:p>
        </w:tc>
      </w:tr>
      <w:tr w:rsidR="00DB27F8">
        <w:trPr>
          <w:trHeight w:val="375"/>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2022</w:t>
            </w:r>
            <w:r>
              <w:rPr>
                <w:rFonts w:ascii="宋体" w:eastAsia="宋体" w:hAnsi="宋体" w:cs="宋体" w:hint="eastAsia"/>
                <w:color w:val="000000"/>
                <w:kern w:val="0"/>
                <w:sz w:val="20"/>
                <w:szCs w:val="20"/>
                <w:lang/>
              </w:rPr>
              <w:t>年预算数</w:t>
            </w:r>
          </w:p>
        </w:tc>
      </w:tr>
      <w:tr w:rsidR="00DB27F8">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科目编码</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科目名称</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合计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基本支出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项目支出</w:t>
            </w:r>
          </w:p>
        </w:tc>
      </w:tr>
      <w:tr w:rsidR="00DB27F8">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合计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left"/>
              <w:rPr>
                <w:rFonts w:ascii="宋体" w:eastAsia="宋体" w:hAnsi="宋体" w:cs="宋体"/>
                <w:b/>
                <w:bCs/>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230.743488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70.743488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160.000000</w:t>
            </w:r>
          </w:p>
        </w:tc>
      </w:tr>
      <w:tr w:rsidR="00DB27F8">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[201]</w:t>
            </w:r>
            <w:r>
              <w:rPr>
                <w:rFonts w:ascii="宋体" w:eastAsia="宋体" w:hAnsi="宋体" w:cs="宋体" w:hint="eastAsia"/>
                <w:b/>
                <w:bCs/>
                <w:color w:val="000000"/>
                <w:kern w:val="0"/>
                <w:sz w:val="20"/>
                <w:szCs w:val="20"/>
                <w:lang/>
              </w:rPr>
              <w:t>一般公共服务支出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left"/>
              <w:rPr>
                <w:rFonts w:ascii="宋体" w:eastAsia="宋体" w:hAnsi="宋体" w:cs="宋体"/>
                <w:b/>
                <w:bCs/>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215.784696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55.784696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160.000000</w:t>
            </w:r>
          </w:p>
        </w:tc>
      </w:tr>
      <w:tr w:rsidR="00DB27F8">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 xml:space="preserve">　</w:t>
            </w:r>
            <w:r>
              <w:rPr>
                <w:rFonts w:ascii="宋体" w:eastAsia="宋体" w:hAnsi="宋体" w:cs="宋体" w:hint="eastAsia"/>
                <w:b/>
                <w:bCs/>
                <w:color w:val="000000"/>
                <w:kern w:val="0"/>
                <w:sz w:val="20"/>
                <w:szCs w:val="20"/>
                <w:lang/>
              </w:rPr>
              <w:t>[20105]</w:t>
            </w:r>
            <w:r>
              <w:rPr>
                <w:rFonts w:ascii="宋体" w:eastAsia="宋体" w:hAnsi="宋体" w:cs="宋体" w:hint="eastAsia"/>
                <w:b/>
                <w:bCs/>
                <w:color w:val="000000"/>
                <w:kern w:val="0"/>
                <w:sz w:val="20"/>
                <w:szCs w:val="20"/>
                <w:lang/>
              </w:rPr>
              <w:t>统计信息事务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left"/>
              <w:rPr>
                <w:rFonts w:ascii="宋体" w:eastAsia="宋体" w:hAnsi="宋体" w:cs="宋体"/>
                <w:b/>
                <w:bCs/>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215.784696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55.784696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160.000000</w:t>
            </w:r>
          </w:p>
        </w:tc>
      </w:tr>
      <w:tr w:rsidR="00DB27F8">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2010501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[2010501]</w:t>
            </w:r>
            <w:r>
              <w:rPr>
                <w:rFonts w:ascii="宋体" w:eastAsia="宋体" w:hAnsi="宋体" w:cs="宋体" w:hint="eastAsia"/>
                <w:color w:val="000000"/>
                <w:kern w:val="0"/>
                <w:sz w:val="20"/>
                <w:szCs w:val="20"/>
                <w:lang/>
              </w:rPr>
              <w:t>行政运行</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55.784696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55.784696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r>
      <w:tr w:rsidR="00DB27F8">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2010502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[2010502]</w:t>
            </w:r>
            <w:r>
              <w:rPr>
                <w:rFonts w:ascii="宋体" w:eastAsia="宋体" w:hAnsi="宋体" w:cs="宋体" w:hint="eastAsia"/>
                <w:color w:val="000000"/>
                <w:kern w:val="0"/>
                <w:sz w:val="20"/>
                <w:szCs w:val="20"/>
                <w:lang/>
              </w:rPr>
              <w:t>一般行政管理事务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31.000000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31.000000</w:t>
            </w:r>
          </w:p>
        </w:tc>
      </w:tr>
      <w:tr w:rsidR="00DB27F8">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2010505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[2010505]</w:t>
            </w:r>
            <w:r>
              <w:rPr>
                <w:rFonts w:ascii="宋体" w:eastAsia="宋体" w:hAnsi="宋体" w:cs="宋体" w:hint="eastAsia"/>
                <w:color w:val="000000"/>
                <w:kern w:val="0"/>
                <w:sz w:val="20"/>
                <w:szCs w:val="20"/>
                <w:lang/>
              </w:rPr>
              <w:t>专项统计业务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129.000000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129.000000</w:t>
            </w:r>
          </w:p>
        </w:tc>
      </w:tr>
      <w:tr w:rsidR="00DB27F8">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[208]</w:t>
            </w:r>
            <w:r>
              <w:rPr>
                <w:rFonts w:ascii="宋体" w:eastAsia="宋体" w:hAnsi="宋体" w:cs="宋体" w:hint="eastAsia"/>
                <w:b/>
                <w:bCs/>
                <w:color w:val="000000"/>
                <w:kern w:val="0"/>
                <w:sz w:val="20"/>
                <w:szCs w:val="20"/>
                <w:lang/>
              </w:rPr>
              <w:t>社会保障和就业支出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left"/>
              <w:rPr>
                <w:rFonts w:ascii="宋体" w:eastAsia="宋体" w:hAnsi="宋体" w:cs="宋体"/>
                <w:b/>
                <w:bCs/>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6.747840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6.747840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b/>
                <w:bCs/>
                <w:color w:val="000000"/>
                <w:sz w:val="20"/>
                <w:szCs w:val="20"/>
              </w:rPr>
            </w:pPr>
          </w:p>
        </w:tc>
      </w:tr>
      <w:tr w:rsidR="00DB27F8">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 xml:space="preserve">　</w:t>
            </w:r>
            <w:r>
              <w:rPr>
                <w:rFonts w:ascii="宋体" w:eastAsia="宋体" w:hAnsi="宋体" w:cs="宋体" w:hint="eastAsia"/>
                <w:b/>
                <w:bCs/>
                <w:color w:val="000000"/>
                <w:kern w:val="0"/>
                <w:sz w:val="20"/>
                <w:szCs w:val="20"/>
                <w:lang/>
              </w:rPr>
              <w:t>[20805]</w:t>
            </w:r>
            <w:r>
              <w:rPr>
                <w:rFonts w:ascii="宋体" w:eastAsia="宋体" w:hAnsi="宋体" w:cs="宋体" w:hint="eastAsia"/>
                <w:b/>
                <w:bCs/>
                <w:color w:val="000000"/>
                <w:kern w:val="0"/>
                <w:sz w:val="20"/>
                <w:szCs w:val="20"/>
                <w:lang/>
              </w:rPr>
              <w:t>行政事业单位养老支出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left"/>
              <w:rPr>
                <w:rFonts w:ascii="宋体" w:eastAsia="宋体" w:hAnsi="宋体" w:cs="宋体"/>
                <w:b/>
                <w:bCs/>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6.747840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6.747840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b/>
                <w:bCs/>
                <w:color w:val="000000"/>
                <w:sz w:val="20"/>
                <w:szCs w:val="20"/>
              </w:rPr>
            </w:pPr>
          </w:p>
        </w:tc>
      </w:tr>
      <w:tr w:rsidR="00DB27F8">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2080505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[2080505]</w:t>
            </w:r>
            <w:r>
              <w:rPr>
                <w:rFonts w:ascii="宋体" w:eastAsia="宋体" w:hAnsi="宋体" w:cs="宋体" w:hint="eastAsia"/>
                <w:color w:val="000000"/>
                <w:kern w:val="0"/>
                <w:sz w:val="20"/>
                <w:szCs w:val="20"/>
                <w:lang/>
              </w:rPr>
              <w:t>机关事业单位基本养老保险缴费支出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6.747840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6.747840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r>
      <w:tr w:rsidR="00DB27F8">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[210]</w:t>
            </w:r>
            <w:r>
              <w:rPr>
                <w:rFonts w:ascii="宋体" w:eastAsia="宋体" w:hAnsi="宋体" w:cs="宋体" w:hint="eastAsia"/>
                <w:b/>
                <w:bCs/>
                <w:color w:val="000000"/>
                <w:kern w:val="0"/>
                <w:sz w:val="20"/>
                <w:szCs w:val="20"/>
                <w:lang/>
              </w:rPr>
              <w:t>卫生健康支出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left"/>
              <w:rPr>
                <w:rFonts w:ascii="宋体" w:eastAsia="宋体" w:hAnsi="宋体" w:cs="宋体"/>
                <w:b/>
                <w:bCs/>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2.867832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2.867832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b/>
                <w:bCs/>
                <w:color w:val="000000"/>
                <w:sz w:val="20"/>
                <w:szCs w:val="20"/>
              </w:rPr>
            </w:pPr>
          </w:p>
        </w:tc>
      </w:tr>
      <w:tr w:rsidR="00DB27F8">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 xml:space="preserve">　</w:t>
            </w:r>
            <w:r>
              <w:rPr>
                <w:rFonts w:ascii="宋体" w:eastAsia="宋体" w:hAnsi="宋体" w:cs="宋体" w:hint="eastAsia"/>
                <w:b/>
                <w:bCs/>
                <w:color w:val="000000"/>
                <w:kern w:val="0"/>
                <w:sz w:val="20"/>
                <w:szCs w:val="20"/>
                <w:lang/>
              </w:rPr>
              <w:t>[21011]</w:t>
            </w:r>
            <w:r>
              <w:rPr>
                <w:rFonts w:ascii="宋体" w:eastAsia="宋体" w:hAnsi="宋体" w:cs="宋体" w:hint="eastAsia"/>
                <w:b/>
                <w:bCs/>
                <w:color w:val="000000"/>
                <w:kern w:val="0"/>
                <w:sz w:val="20"/>
                <w:szCs w:val="20"/>
                <w:lang/>
              </w:rPr>
              <w:t>行政事业单位医疗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left"/>
              <w:rPr>
                <w:rFonts w:ascii="宋体" w:eastAsia="宋体" w:hAnsi="宋体" w:cs="宋体"/>
                <w:b/>
                <w:bCs/>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2.867832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2.867832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b/>
                <w:bCs/>
                <w:color w:val="000000"/>
                <w:sz w:val="20"/>
                <w:szCs w:val="20"/>
              </w:rPr>
            </w:pPr>
          </w:p>
        </w:tc>
      </w:tr>
      <w:tr w:rsidR="00DB27F8">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2101101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[2101101]</w:t>
            </w:r>
            <w:r>
              <w:rPr>
                <w:rFonts w:ascii="宋体" w:eastAsia="宋体" w:hAnsi="宋体" w:cs="宋体" w:hint="eastAsia"/>
                <w:color w:val="000000"/>
                <w:kern w:val="0"/>
                <w:sz w:val="20"/>
                <w:szCs w:val="20"/>
                <w:lang/>
              </w:rPr>
              <w:t>行政单位医疗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2.86783</w:t>
            </w:r>
            <w:r>
              <w:rPr>
                <w:rFonts w:ascii="宋体" w:eastAsia="宋体" w:hAnsi="宋体" w:cs="宋体" w:hint="eastAsia"/>
                <w:color w:val="000000"/>
                <w:kern w:val="0"/>
                <w:sz w:val="20"/>
                <w:szCs w:val="20"/>
                <w:lang/>
              </w:rPr>
              <w:lastRenderedPageBreak/>
              <w:t>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lastRenderedPageBreak/>
              <w:t>2.8678</w:t>
            </w:r>
            <w:r>
              <w:rPr>
                <w:rFonts w:ascii="宋体" w:eastAsia="宋体" w:hAnsi="宋体" w:cs="宋体" w:hint="eastAsia"/>
                <w:color w:val="000000"/>
                <w:kern w:val="0"/>
                <w:sz w:val="20"/>
                <w:szCs w:val="20"/>
                <w:lang/>
              </w:rPr>
              <w:lastRenderedPageBreak/>
              <w:t>32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r>
      <w:tr w:rsidR="00DB27F8">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lastRenderedPageBreak/>
              <w:t>[221]</w:t>
            </w:r>
            <w:r>
              <w:rPr>
                <w:rFonts w:ascii="宋体" w:eastAsia="宋体" w:hAnsi="宋体" w:cs="宋体" w:hint="eastAsia"/>
                <w:b/>
                <w:bCs/>
                <w:color w:val="000000"/>
                <w:kern w:val="0"/>
                <w:sz w:val="20"/>
                <w:szCs w:val="20"/>
                <w:lang/>
              </w:rPr>
              <w:t>住房保障支出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left"/>
              <w:rPr>
                <w:rFonts w:ascii="宋体" w:eastAsia="宋体" w:hAnsi="宋体" w:cs="宋体"/>
                <w:b/>
                <w:bCs/>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5.343120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5.343120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b/>
                <w:bCs/>
                <w:color w:val="000000"/>
                <w:sz w:val="20"/>
                <w:szCs w:val="20"/>
              </w:rPr>
            </w:pPr>
          </w:p>
        </w:tc>
      </w:tr>
      <w:tr w:rsidR="00DB27F8">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 xml:space="preserve">　</w:t>
            </w:r>
            <w:r>
              <w:rPr>
                <w:rFonts w:ascii="宋体" w:eastAsia="宋体" w:hAnsi="宋体" w:cs="宋体" w:hint="eastAsia"/>
                <w:b/>
                <w:bCs/>
                <w:color w:val="000000"/>
                <w:kern w:val="0"/>
                <w:sz w:val="20"/>
                <w:szCs w:val="20"/>
                <w:lang/>
              </w:rPr>
              <w:t>[22102]</w:t>
            </w:r>
            <w:r>
              <w:rPr>
                <w:rFonts w:ascii="宋体" w:eastAsia="宋体" w:hAnsi="宋体" w:cs="宋体" w:hint="eastAsia"/>
                <w:b/>
                <w:bCs/>
                <w:color w:val="000000"/>
                <w:kern w:val="0"/>
                <w:sz w:val="20"/>
                <w:szCs w:val="20"/>
                <w:lang/>
              </w:rPr>
              <w:t>住房改革支出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left"/>
              <w:rPr>
                <w:rFonts w:ascii="宋体" w:eastAsia="宋体" w:hAnsi="宋体" w:cs="宋体"/>
                <w:b/>
                <w:bCs/>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5.343120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5.343120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b/>
                <w:bCs/>
                <w:color w:val="000000"/>
                <w:sz w:val="20"/>
                <w:szCs w:val="20"/>
              </w:rPr>
            </w:pPr>
          </w:p>
        </w:tc>
      </w:tr>
      <w:tr w:rsidR="00DB27F8">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2210201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[2210201]</w:t>
            </w:r>
            <w:r>
              <w:rPr>
                <w:rFonts w:ascii="宋体" w:eastAsia="宋体" w:hAnsi="宋体" w:cs="宋体" w:hint="eastAsia"/>
                <w:color w:val="000000"/>
                <w:kern w:val="0"/>
                <w:sz w:val="20"/>
                <w:szCs w:val="20"/>
                <w:lang/>
              </w:rPr>
              <w:t>住房公积金</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5.343120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5.343120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r>
    </w:tbl>
    <w:p w:rsidR="00DB27F8" w:rsidRDefault="00DB27F8">
      <w:pPr>
        <w:spacing w:line="600" w:lineRule="exact"/>
        <w:rPr>
          <w:rFonts w:ascii="方正仿宋简体" w:eastAsia="方正仿宋简体" w:hAnsi="方正仿宋简体" w:cs="方正仿宋简体"/>
          <w:sz w:val="32"/>
          <w:szCs w:val="32"/>
        </w:rPr>
      </w:pPr>
    </w:p>
    <w:p w:rsidR="00DB27F8" w:rsidRDefault="00D85332">
      <w:pPr>
        <w:numPr>
          <w:ilvl w:val="0"/>
          <w:numId w:val="5"/>
        </w:num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部门</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年一般公共预算安排基本支出分经济科目表</w:t>
      </w:r>
    </w:p>
    <w:tbl>
      <w:tblPr>
        <w:tblW w:w="8505" w:type="dxa"/>
        <w:tblInd w:w="93" w:type="dxa"/>
        <w:tblLook w:val="04A0"/>
      </w:tblPr>
      <w:tblGrid>
        <w:gridCol w:w="4569"/>
        <w:gridCol w:w="1891"/>
        <w:gridCol w:w="2046"/>
      </w:tblGrid>
      <w:tr w:rsidR="00DB27F8">
        <w:trPr>
          <w:trHeight w:val="750"/>
        </w:trPr>
        <w:tc>
          <w:tcPr>
            <w:tcW w:w="8505" w:type="dxa"/>
            <w:gridSpan w:val="3"/>
            <w:tcBorders>
              <w:top w:val="nil"/>
              <w:left w:val="nil"/>
              <w:bottom w:val="nil"/>
              <w:right w:val="nil"/>
            </w:tcBorders>
            <w:shd w:val="clear" w:color="auto" w:fill="auto"/>
            <w:noWrap/>
            <w:vAlign w:val="center"/>
          </w:tcPr>
          <w:p w:rsidR="00DB27F8" w:rsidRDefault="00D85332">
            <w:pPr>
              <w:widowControl/>
              <w:jc w:val="center"/>
              <w:textAlignment w:val="center"/>
              <w:rPr>
                <w:rFonts w:ascii="宋体" w:eastAsia="宋体" w:hAnsi="宋体" w:cs="宋体"/>
                <w:b/>
                <w:bCs/>
                <w:color w:val="000000"/>
                <w:sz w:val="32"/>
                <w:szCs w:val="32"/>
              </w:rPr>
            </w:pPr>
            <w:r>
              <w:rPr>
                <w:rFonts w:ascii="宋体" w:eastAsia="宋体" w:hAnsi="宋体" w:cs="宋体" w:hint="eastAsia"/>
                <w:b/>
                <w:bCs/>
                <w:color w:val="000000"/>
                <w:kern w:val="0"/>
                <w:sz w:val="32"/>
                <w:szCs w:val="32"/>
                <w:lang/>
              </w:rPr>
              <w:t>一般公共预算安排基本支出分经济科目表</w:t>
            </w:r>
          </w:p>
        </w:tc>
      </w:tr>
      <w:tr w:rsidR="00DB27F8">
        <w:trPr>
          <w:trHeight w:val="300"/>
        </w:trPr>
        <w:tc>
          <w:tcPr>
            <w:tcW w:w="0" w:type="auto"/>
            <w:tcBorders>
              <w:top w:val="nil"/>
              <w:left w:val="nil"/>
              <w:bottom w:val="nil"/>
              <w:right w:val="nil"/>
            </w:tcBorders>
            <w:shd w:val="clear" w:color="auto" w:fill="auto"/>
            <w:noWrap/>
            <w:vAlign w:val="center"/>
          </w:tcPr>
          <w:p w:rsidR="00DB27F8" w:rsidRDefault="00DB27F8">
            <w:pPr>
              <w:jc w:val="center"/>
              <w:rPr>
                <w:rFonts w:ascii="宋体" w:eastAsia="宋体" w:hAnsi="宋体" w:cs="宋体"/>
                <w:color w:val="000000"/>
                <w:sz w:val="20"/>
                <w:szCs w:val="20"/>
              </w:rPr>
            </w:pPr>
          </w:p>
        </w:tc>
        <w:tc>
          <w:tcPr>
            <w:tcW w:w="0" w:type="auto"/>
            <w:tcBorders>
              <w:top w:val="nil"/>
              <w:left w:val="nil"/>
              <w:bottom w:val="nil"/>
              <w:right w:val="nil"/>
            </w:tcBorders>
            <w:shd w:val="clear" w:color="auto" w:fill="auto"/>
            <w:noWrap/>
            <w:vAlign w:val="center"/>
          </w:tcPr>
          <w:p w:rsidR="00DB27F8" w:rsidRDefault="00DB27F8">
            <w:pPr>
              <w:jc w:val="center"/>
              <w:rPr>
                <w:rFonts w:ascii="宋体" w:eastAsia="宋体" w:hAnsi="宋体" w:cs="宋体"/>
                <w:color w:val="000000"/>
                <w:sz w:val="20"/>
                <w:szCs w:val="20"/>
              </w:rPr>
            </w:pPr>
          </w:p>
        </w:tc>
        <w:tc>
          <w:tcPr>
            <w:tcW w:w="0" w:type="auto"/>
            <w:tcBorders>
              <w:top w:val="nil"/>
              <w:left w:val="nil"/>
              <w:bottom w:val="nil"/>
              <w:right w:val="nil"/>
            </w:tcBorders>
            <w:shd w:val="clear" w:color="auto" w:fill="auto"/>
            <w:noWrap/>
            <w:vAlign w:val="center"/>
          </w:tcPr>
          <w:p w:rsidR="00DB27F8" w:rsidRDefault="00D8533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单位：万元</w:t>
            </w:r>
          </w:p>
        </w:tc>
      </w:tr>
      <w:tr w:rsidR="00DB27F8">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经济科目名称</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预算数</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备注</w:t>
            </w:r>
          </w:p>
        </w:tc>
      </w:tr>
      <w:tr w:rsidR="00DB27F8">
        <w:trPr>
          <w:trHeight w:val="33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left"/>
              <w:rPr>
                <w:rFonts w:ascii="宋体" w:eastAsia="宋体" w:hAnsi="宋体" w:cs="宋体"/>
                <w:b/>
                <w:bCs/>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70.743488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center"/>
              <w:rPr>
                <w:rFonts w:ascii="宋体" w:eastAsia="宋体" w:hAnsi="宋体" w:cs="宋体"/>
                <w:b/>
                <w:bCs/>
                <w:color w:val="000000"/>
                <w:sz w:val="20"/>
                <w:szCs w:val="20"/>
              </w:rPr>
            </w:pPr>
          </w:p>
        </w:tc>
      </w:tr>
      <w:tr w:rsidR="00DB27F8">
        <w:trPr>
          <w:trHeight w:val="33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501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63.333488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center"/>
              <w:rPr>
                <w:rFonts w:ascii="宋体" w:eastAsia="宋体" w:hAnsi="宋体" w:cs="宋体"/>
                <w:b/>
                <w:bCs/>
                <w:color w:val="000000"/>
                <w:sz w:val="20"/>
                <w:szCs w:val="20"/>
              </w:rPr>
            </w:pPr>
          </w:p>
        </w:tc>
      </w:tr>
      <w:tr w:rsidR="00DB27F8">
        <w:trPr>
          <w:trHeight w:val="33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[50101]</w:t>
            </w:r>
            <w:r>
              <w:rPr>
                <w:rFonts w:ascii="宋体" w:eastAsia="宋体" w:hAnsi="宋体" w:cs="宋体" w:hint="eastAsia"/>
                <w:color w:val="000000"/>
                <w:kern w:val="0"/>
                <w:sz w:val="20"/>
                <w:szCs w:val="20"/>
                <w:lang/>
              </w:rPr>
              <w:t>工资奖金津补贴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44.706000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center"/>
              <w:rPr>
                <w:rFonts w:ascii="宋体" w:eastAsia="宋体" w:hAnsi="宋体" w:cs="宋体"/>
                <w:color w:val="000000"/>
                <w:sz w:val="20"/>
                <w:szCs w:val="20"/>
              </w:rPr>
            </w:pPr>
          </w:p>
        </w:tc>
      </w:tr>
      <w:tr w:rsidR="00DB27F8">
        <w:trPr>
          <w:trHeight w:val="33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[50102]</w:t>
            </w:r>
            <w:r>
              <w:rPr>
                <w:rFonts w:ascii="宋体" w:eastAsia="宋体" w:hAnsi="宋体" w:cs="宋体" w:hint="eastAsia"/>
                <w:color w:val="000000"/>
                <w:kern w:val="0"/>
                <w:sz w:val="20"/>
                <w:szCs w:val="20"/>
                <w:lang/>
              </w:rPr>
              <w:t>社会保障缴费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9.784368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center"/>
              <w:rPr>
                <w:rFonts w:ascii="宋体" w:eastAsia="宋体" w:hAnsi="宋体" w:cs="宋体"/>
                <w:color w:val="000000"/>
                <w:sz w:val="20"/>
                <w:szCs w:val="20"/>
              </w:rPr>
            </w:pPr>
          </w:p>
        </w:tc>
      </w:tr>
      <w:tr w:rsidR="00DB27F8">
        <w:trPr>
          <w:trHeight w:val="33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[50103]</w:t>
            </w:r>
            <w:r>
              <w:rPr>
                <w:rFonts w:ascii="宋体" w:eastAsia="宋体" w:hAnsi="宋体" w:cs="宋体" w:hint="eastAsia"/>
                <w:color w:val="000000"/>
                <w:kern w:val="0"/>
                <w:sz w:val="20"/>
                <w:szCs w:val="20"/>
                <w:lang/>
              </w:rPr>
              <w:t>住房公积金</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5.343120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center"/>
              <w:rPr>
                <w:rFonts w:ascii="宋体" w:eastAsia="宋体" w:hAnsi="宋体" w:cs="宋体"/>
                <w:color w:val="000000"/>
                <w:sz w:val="20"/>
                <w:szCs w:val="20"/>
              </w:rPr>
            </w:pPr>
          </w:p>
        </w:tc>
      </w:tr>
      <w:tr w:rsidR="00DB27F8">
        <w:trPr>
          <w:trHeight w:val="33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[50199]</w:t>
            </w:r>
            <w:r>
              <w:rPr>
                <w:rFonts w:ascii="宋体" w:eastAsia="宋体" w:hAnsi="宋体" w:cs="宋体" w:hint="eastAsia"/>
                <w:color w:val="000000"/>
                <w:kern w:val="0"/>
                <w:sz w:val="20"/>
                <w:szCs w:val="20"/>
                <w:lang/>
              </w:rPr>
              <w:t>其他工资福利支出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3.500000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center"/>
              <w:rPr>
                <w:rFonts w:ascii="宋体" w:eastAsia="宋体" w:hAnsi="宋体" w:cs="宋体"/>
                <w:color w:val="000000"/>
                <w:sz w:val="20"/>
                <w:szCs w:val="20"/>
              </w:rPr>
            </w:pPr>
          </w:p>
        </w:tc>
      </w:tr>
      <w:tr w:rsidR="00DB27F8">
        <w:trPr>
          <w:trHeight w:val="33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502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6.210000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center"/>
              <w:rPr>
                <w:rFonts w:ascii="宋体" w:eastAsia="宋体" w:hAnsi="宋体" w:cs="宋体"/>
                <w:b/>
                <w:bCs/>
                <w:color w:val="000000"/>
                <w:sz w:val="20"/>
                <w:szCs w:val="20"/>
              </w:rPr>
            </w:pPr>
          </w:p>
        </w:tc>
      </w:tr>
      <w:tr w:rsidR="00DB27F8">
        <w:trPr>
          <w:trHeight w:val="33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[50201]</w:t>
            </w:r>
            <w:r>
              <w:rPr>
                <w:rFonts w:ascii="宋体" w:eastAsia="宋体" w:hAnsi="宋体" w:cs="宋体" w:hint="eastAsia"/>
                <w:color w:val="000000"/>
                <w:kern w:val="0"/>
                <w:sz w:val="20"/>
                <w:szCs w:val="20"/>
                <w:lang/>
              </w:rPr>
              <w:t>办公经费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6.210000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center"/>
              <w:rPr>
                <w:rFonts w:ascii="宋体" w:eastAsia="宋体" w:hAnsi="宋体" w:cs="宋体"/>
                <w:color w:val="000000"/>
                <w:sz w:val="20"/>
                <w:szCs w:val="20"/>
              </w:rPr>
            </w:pPr>
          </w:p>
        </w:tc>
      </w:tr>
      <w:tr w:rsidR="00DB27F8">
        <w:trPr>
          <w:trHeight w:val="33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509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1.200000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center"/>
              <w:rPr>
                <w:rFonts w:ascii="宋体" w:eastAsia="宋体" w:hAnsi="宋体" w:cs="宋体"/>
                <w:b/>
                <w:bCs/>
                <w:color w:val="000000"/>
                <w:sz w:val="20"/>
                <w:szCs w:val="20"/>
              </w:rPr>
            </w:pPr>
          </w:p>
        </w:tc>
      </w:tr>
      <w:tr w:rsidR="00DB27F8">
        <w:trPr>
          <w:trHeight w:val="33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[50901]</w:t>
            </w:r>
            <w:r>
              <w:rPr>
                <w:rFonts w:ascii="宋体" w:eastAsia="宋体" w:hAnsi="宋体" w:cs="宋体" w:hint="eastAsia"/>
                <w:color w:val="000000"/>
                <w:kern w:val="0"/>
                <w:sz w:val="20"/>
                <w:szCs w:val="20"/>
                <w:lang/>
              </w:rPr>
              <w:t>社会福利和救助</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1.200000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center"/>
              <w:rPr>
                <w:rFonts w:ascii="宋体" w:eastAsia="宋体" w:hAnsi="宋体" w:cs="宋体"/>
                <w:color w:val="000000"/>
                <w:sz w:val="20"/>
                <w:szCs w:val="20"/>
              </w:rPr>
            </w:pPr>
          </w:p>
        </w:tc>
      </w:tr>
    </w:tbl>
    <w:p w:rsidR="00DB27F8" w:rsidRDefault="00DB27F8">
      <w:pPr>
        <w:spacing w:line="600" w:lineRule="exact"/>
        <w:rPr>
          <w:rFonts w:ascii="方正仿宋简体" w:eastAsia="方正仿宋简体" w:hAnsi="方正仿宋简体" w:cs="方正仿宋简体"/>
          <w:sz w:val="32"/>
          <w:szCs w:val="32"/>
        </w:rPr>
      </w:pPr>
    </w:p>
    <w:p w:rsidR="00DB27F8" w:rsidRDefault="00D85332">
      <w:pPr>
        <w:numPr>
          <w:ilvl w:val="0"/>
          <w:numId w:val="5"/>
        </w:num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部门</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年政府性基金预算收入预算表</w:t>
      </w:r>
    </w:p>
    <w:tbl>
      <w:tblPr>
        <w:tblW w:w="8685" w:type="dxa"/>
        <w:tblInd w:w="93" w:type="dxa"/>
        <w:tblLook w:val="04A0"/>
      </w:tblPr>
      <w:tblGrid>
        <w:gridCol w:w="2170"/>
        <w:gridCol w:w="2169"/>
        <w:gridCol w:w="4346"/>
      </w:tblGrid>
      <w:tr w:rsidR="00DB27F8">
        <w:trPr>
          <w:trHeight w:val="750"/>
        </w:trPr>
        <w:tc>
          <w:tcPr>
            <w:tcW w:w="8685" w:type="dxa"/>
            <w:gridSpan w:val="3"/>
            <w:tcBorders>
              <w:top w:val="nil"/>
              <w:left w:val="nil"/>
              <w:bottom w:val="nil"/>
              <w:right w:val="nil"/>
            </w:tcBorders>
            <w:shd w:val="clear" w:color="auto" w:fill="auto"/>
            <w:noWrap/>
            <w:vAlign w:val="center"/>
          </w:tcPr>
          <w:p w:rsidR="00DB27F8" w:rsidRDefault="00D85332">
            <w:pPr>
              <w:widowControl/>
              <w:jc w:val="center"/>
              <w:textAlignment w:val="center"/>
              <w:rPr>
                <w:rFonts w:ascii="宋体" w:eastAsia="宋体" w:hAnsi="宋体" w:cs="宋体"/>
                <w:b/>
                <w:bCs/>
                <w:color w:val="000000"/>
                <w:sz w:val="32"/>
                <w:szCs w:val="32"/>
              </w:rPr>
            </w:pPr>
            <w:r>
              <w:rPr>
                <w:rFonts w:ascii="宋体" w:eastAsia="宋体" w:hAnsi="宋体" w:cs="宋体" w:hint="eastAsia"/>
                <w:b/>
                <w:bCs/>
                <w:color w:val="000000"/>
                <w:kern w:val="0"/>
                <w:sz w:val="32"/>
                <w:szCs w:val="32"/>
                <w:lang/>
              </w:rPr>
              <w:t>2022</w:t>
            </w:r>
            <w:r>
              <w:rPr>
                <w:rFonts w:ascii="宋体" w:eastAsia="宋体" w:hAnsi="宋体" w:cs="宋体" w:hint="eastAsia"/>
                <w:b/>
                <w:bCs/>
                <w:color w:val="000000"/>
                <w:kern w:val="0"/>
                <w:sz w:val="32"/>
                <w:szCs w:val="32"/>
                <w:lang/>
              </w:rPr>
              <w:t>年政府性基金预算收入表</w:t>
            </w:r>
          </w:p>
        </w:tc>
      </w:tr>
      <w:tr w:rsidR="00DB27F8">
        <w:trPr>
          <w:trHeight w:val="300"/>
        </w:trPr>
        <w:tc>
          <w:tcPr>
            <w:tcW w:w="0" w:type="auto"/>
            <w:tcBorders>
              <w:top w:val="nil"/>
              <w:left w:val="nil"/>
              <w:bottom w:val="nil"/>
              <w:right w:val="nil"/>
            </w:tcBorders>
            <w:shd w:val="clear" w:color="auto" w:fill="auto"/>
            <w:noWrap/>
            <w:vAlign w:val="center"/>
          </w:tcPr>
          <w:p w:rsidR="00DB27F8" w:rsidRDefault="00DB27F8">
            <w:pPr>
              <w:jc w:val="center"/>
              <w:rPr>
                <w:rFonts w:ascii="宋体" w:eastAsia="宋体" w:hAnsi="宋体" w:cs="宋体"/>
                <w:color w:val="000000"/>
                <w:sz w:val="20"/>
                <w:szCs w:val="20"/>
              </w:rPr>
            </w:pPr>
          </w:p>
        </w:tc>
        <w:tc>
          <w:tcPr>
            <w:tcW w:w="0" w:type="auto"/>
            <w:tcBorders>
              <w:top w:val="nil"/>
              <w:left w:val="nil"/>
              <w:bottom w:val="nil"/>
              <w:right w:val="nil"/>
            </w:tcBorders>
            <w:shd w:val="clear" w:color="auto" w:fill="auto"/>
            <w:noWrap/>
            <w:vAlign w:val="center"/>
          </w:tcPr>
          <w:p w:rsidR="00DB27F8" w:rsidRDefault="00DB27F8">
            <w:pPr>
              <w:jc w:val="center"/>
              <w:rPr>
                <w:rFonts w:ascii="宋体" w:eastAsia="宋体" w:hAnsi="宋体" w:cs="宋体"/>
                <w:color w:val="000000"/>
                <w:sz w:val="20"/>
                <w:szCs w:val="20"/>
              </w:rPr>
            </w:pPr>
          </w:p>
        </w:tc>
        <w:tc>
          <w:tcPr>
            <w:tcW w:w="0" w:type="auto"/>
            <w:tcBorders>
              <w:top w:val="nil"/>
              <w:left w:val="nil"/>
              <w:bottom w:val="nil"/>
              <w:right w:val="nil"/>
            </w:tcBorders>
            <w:shd w:val="clear" w:color="auto" w:fill="auto"/>
            <w:noWrap/>
            <w:vAlign w:val="center"/>
          </w:tcPr>
          <w:p w:rsidR="00DB27F8" w:rsidRDefault="00D8533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单位</w:t>
            </w: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万元</w:t>
            </w:r>
          </w:p>
        </w:tc>
      </w:tr>
      <w:tr w:rsidR="00DB27F8">
        <w:trPr>
          <w:trHeight w:val="30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项目</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政府性基金收入预算</w:t>
            </w:r>
          </w:p>
        </w:tc>
      </w:tr>
      <w:tr w:rsidR="00DB27F8">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科目编码</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科目名称</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center"/>
              <w:rPr>
                <w:rFonts w:ascii="宋体" w:eastAsia="宋体" w:hAnsi="宋体" w:cs="宋体"/>
                <w:color w:val="000000"/>
                <w:sz w:val="22"/>
                <w:szCs w:val="22"/>
              </w:rPr>
            </w:pPr>
          </w:p>
        </w:tc>
      </w:tr>
      <w:tr w:rsidR="00DB27F8">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lef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lef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r>
    </w:tbl>
    <w:p w:rsidR="00DB27F8" w:rsidRDefault="00DB27F8">
      <w:pPr>
        <w:spacing w:line="600" w:lineRule="exact"/>
        <w:rPr>
          <w:rFonts w:ascii="方正仿宋简体" w:eastAsia="方正仿宋简体" w:hAnsi="方正仿宋简体" w:cs="方正仿宋简体"/>
          <w:sz w:val="32"/>
          <w:szCs w:val="32"/>
        </w:rPr>
      </w:pPr>
    </w:p>
    <w:p w:rsidR="00DB27F8" w:rsidRDefault="00DB27F8">
      <w:pPr>
        <w:spacing w:line="600" w:lineRule="exact"/>
        <w:rPr>
          <w:rFonts w:ascii="方正仿宋简体" w:eastAsia="方正仿宋简体" w:hAnsi="方正仿宋简体" w:cs="方正仿宋简体"/>
          <w:sz w:val="32"/>
          <w:szCs w:val="32"/>
        </w:rPr>
      </w:pPr>
    </w:p>
    <w:p w:rsidR="00DB27F8" w:rsidRDefault="00D85332">
      <w:pPr>
        <w:numPr>
          <w:ilvl w:val="0"/>
          <w:numId w:val="5"/>
        </w:num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部门</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年政府性基金预算支出预算表</w:t>
      </w:r>
    </w:p>
    <w:tbl>
      <w:tblPr>
        <w:tblW w:w="9390" w:type="dxa"/>
        <w:tblInd w:w="93" w:type="dxa"/>
        <w:tblLook w:val="04A0"/>
      </w:tblPr>
      <w:tblGrid>
        <w:gridCol w:w="2357"/>
        <w:gridCol w:w="2357"/>
        <w:gridCol w:w="4676"/>
      </w:tblGrid>
      <w:tr w:rsidR="00DB27F8">
        <w:trPr>
          <w:trHeight w:val="750"/>
        </w:trPr>
        <w:tc>
          <w:tcPr>
            <w:tcW w:w="9390" w:type="dxa"/>
            <w:gridSpan w:val="3"/>
            <w:tcBorders>
              <w:top w:val="nil"/>
              <w:left w:val="nil"/>
              <w:bottom w:val="nil"/>
              <w:right w:val="nil"/>
            </w:tcBorders>
            <w:shd w:val="clear" w:color="auto" w:fill="auto"/>
            <w:noWrap/>
            <w:vAlign w:val="center"/>
          </w:tcPr>
          <w:p w:rsidR="00DB27F8" w:rsidRDefault="00D85332">
            <w:pPr>
              <w:widowControl/>
              <w:jc w:val="center"/>
              <w:textAlignment w:val="center"/>
              <w:rPr>
                <w:rFonts w:ascii="宋体" w:eastAsia="宋体" w:hAnsi="宋体" w:cs="宋体"/>
                <w:b/>
                <w:bCs/>
                <w:color w:val="000000"/>
                <w:sz w:val="32"/>
                <w:szCs w:val="32"/>
              </w:rPr>
            </w:pPr>
            <w:r>
              <w:rPr>
                <w:rFonts w:ascii="宋体" w:eastAsia="宋体" w:hAnsi="宋体" w:cs="宋体" w:hint="eastAsia"/>
                <w:b/>
                <w:bCs/>
                <w:color w:val="000000"/>
                <w:kern w:val="0"/>
                <w:sz w:val="32"/>
                <w:szCs w:val="32"/>
                <w:lang/>
              </w:rPr>
              <w:t>2022</w:t>
            </w:r>
            <w:r>
              <w:rPr>
                <w:rFonts w:ascii="宋体" w:eastAsia="宋体" w:hAnsi="宋体" w:cs="宋体" w:hint="eastAsia"/>
                <w:b/>
                <w:bCs/>
                <w:color w:val="000000"/>
                <w:kern w:val="0"/>
                <w:sz w:val="32"/>
                <w:szCs w:val="32"/>
                <w:lang/>
              </w:rPr>
              <w:t>年政府性基金预算支出表</w:t>
            </w:r>
          </w:p>
        </w:tc>
      </w:tr>
      <w:tr w:rsidR="00DB27F8">
        <w:trPr>
          <w:trHeight w:val="300"/>
        </w:trPr>
        <w:tc>
          <w:tcPr>
            <w:tcW w:w="0" w:type="auto"/>
            <w:tcBorders>
              <w:top w:val="nil"/>
              <w:left w:val="nil"/>
              <w:bottom w:val="nil"/>
              <w:right w:val="nil"/>
            </w:tcBorders>
            <w:shd w:val="clear" w:color="auto" w:fill="auto"/>
            <w:noWrap/>
            <w:vAlign w:val="center"/>
          </w:tcPr>
          <w:p w:rsidR="00DB27F8" w:rsidRDefault="00DB27F8">
            <w:pPr>
              <w:jc w:val="center"/>
              <w:rPr>
                <w:rFonts w:ascii="宋体" w:eastAsia="宋体" w:hAnsi="宋体" w:cs="宋体"/>
                <w:color w:val="000000"/>
                <w:sz w:val="20"/>
                <w:szCs w:val="20"/>
              </w:rPr>
            </w:pPr>
          </w:p>
        </w:tc>
        <w:tc>
          <w:tcPr>
            <w:tcW w:w="0" w:type="auto"/>
            <w:tcBorders>
              <w:top w:val="nil"/>
              <w:left w:val="nil"/>
              <w:bottom w:val="nil"/>
              <w:right w:val="nil"/>
            </w:tcBorders>
            <w:shd w:val="clear" w:color="auto" w:fill="auto"/>
            <w:noWrap/>
            <w:vAlign w:val="center"/>
          </w:tcPr>
          <w:p w:rsidR="00DB27F8" w:rsidRDefault="00DB27F8">
            <w:pPr>
              <w:jc w:val="center"/>
              <w:rPr>
                <w:rFonts w:ascii="宋体" w:eastAsia="宋体" w:hAnsi="宋体" w:cs="宋体"/>
                <w:color w:val="000000"/>
                <w:sz w:val="20"/>
                <w:szCs w:val="20"/>
              </w:rPr>
            </w:pPr>
          </w:p>
        </w:tc>
        <w:tc>
          <w:tcPr>
            <w:tcW w:w="0" w:type="auto"/>
            <w:tcBorders>
              <w:top w:val="nil"/>
              <w:left w:val="nil"/>
              <w:bottom w:val="nil"/>
              <w:right w:val="nil"/>
            </w:tcBorders>
            <w:shd w:val="clear" w:color="auto" w:fill="auto"/>
            <w:noWrap/>
            <w:vAlign w:val="center"/>
          </w:tcPr>
          <w:p w:rsidR="00DB27F8" w:rsidRDefault="00D8533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单位</w:t>
            </w: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万元</w:t>
            </w:r>
          </w:p>
        </w:tc>
      </w:tr>
      <w:tr w:rsidR="00DB27F8">
        <w:trPr>
          <w:trHeight w:val="30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政府性基金支出预算</w:t>
            </w:r>
          </w:p>
        </w:tc>
      </w:tr>
      <w:tr w:rsidR="00DB27F8">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科目编码</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科目名称</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center"/>
              <w:rPr>
                <w:rFonts w:ascii="宋体" w:eastAsia="宋体" w:hAnsi="宋体" w:cs="宋体"/>
                <w:color w:val="000000"/>
                <w:sz w:val="20"/>
                <w:szCs w:val="20"/>
              </w:rPr>
            </w:pPr>
          </w:p>
        </w:tc>
      </w:tr>
      <w:tr w:rsidR="00DB27F8">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lef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lef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r>
      <w:tr w:rsidR="00DB27F8">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center"/>
              <w:rPr>
                <w:rFonts w:ascii="宋体" w:eastAsia="宋体" w:hAnsi="宋体" w:cs="宋体"/>
                <w:color w:val="000000"/>
                <w:sz w:val="20"/>
                <w:szCs w:val="20"/>
              </w:rPr>
            </w:pPr>
          </w:p>
        </w:tc>
      </w:tr>
    </w:tbl>
    <w:p w:rsidR="00DB27F8" w:rsidRDefault="00DB27F8">
      <w:pPr>
        <w:spacing w:line="600" w:lineRule="exact"/>
        <w:rPr>
          <w:rFonts w:ascii="方正仿宋简体" w:eastAsia="方正仿宋简体" w:hAnsi="方正仿宋简体" w:cs="方正仿宋简体"/>
          <w:sz w:val="32"/>
          <w:szCs w:val="32"/>
        </w:rPr>
      </w:pPr>
    </w:p>
    <w:p w:rsidR="00DB27F8" w:rsidRDefault="00D85332">
      <w:pPr>
        <w:numPr>
          <w:ilvl w:val="0"/>
          <w:numId w:val="5"/>
        </w:num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部门</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年国有资本经营预算收支预算表</w:t>
      </w:r>
    </w:p>
    <w:tbl>
      <w:tblPr>
        <w:tblW w:w="0" w:type="auto"/>
        <w:tblInd w:w="93" w:type="dxa"/>
        <w:tblLook w:val="04A0"/>
      </w:tblPr>
      <w:tblGrid>
        <w:gridCol w:w="1016"/>
        <w:gridCol w:w="1016"/>
        <w:gridCol w:w="2143"/>
        <w:gridCol w:w="1016"/>
        <w:gridCol w:w="1016"/>
        <w:gridCol w:w="616"/>
        <w:gridCol w:w="1016"/>
        <w:gridCol w:w="1016"/>
      </w:tblGrid>
      <w:tr w:rsidR="00DB27F8">
        <w:trPr>
          <w:trHeight w:val="750"/>
        </w:trPr>
        <w:tc>
          <w:tcPr>
            <w:tcW w:w="0" w:type="auto"/>
            <w:gridSpan w:val="8"/>
            <w:tcBorders>
              <w:top w:val="nil"/>
              <w:left w:val="nil"/>
              <w:bottom w:val="nil"/>
              <w:right w:val="nil"/>
            </w:tcBorders>
            <w:shd w:val="clear" w:color="auto" w:fill="auto"/>
            <w:noWrap/>
            <w:vAlign w:val="center"/>
          </w:tcPr>
          <w:p w:rsidR="00DB27F8" w:rsidRDefault="00D85332">
            <w:pPr>
              <w:widowControl/>
              <w:jc w:val="center"/>
              <w:textAlignment w:val="center"/>
              <w:rPr>
                <w:rFonts w:ascii="宋体" w:eastAsia="宋体" w:hAnsi="宋体" w:cs="宋体"/>
                <w:b/>
                <w:bCs/>
                <w:color w:val="000000"/>
                <w:sz w:val="32"/>
                <w:szCs w:val="32"/>
              </w:rPr>
            </w:pPr>
            <w:r>
              <w:rPr>
                <w:rFonts w:ascii="宋体" w:eastAsia="宋体" w:hAnsi="宋体" w:cs="宋体" w:hint="eastAsia"/>
                <w:b/>
                <w:bCs/>
                <w:color w:val="000000"/>
                <w:kern w:val="0"/>
                <w:sz w:val="32"/>
                <w:szCs w:val="32"/>
                <w:lang/>
              </w:rPr>
              <w:t>2022</w:t>
            </w:r>
            <w:r>
              <w:rPr>
                <w:rFonts w:ascii="宋体" w:eastAsia="宋体" w:hAnsi="宋体" w:cs="宋体" w:hint="eastAsia"/>
                <w:b/>
                <w:bCs/>
                <w:color w:val="000000"/>
                <w:kern w:val="0"/>
                <w:sz w:val="32"/>
                <w:szCs w:val="32"/>
                <w:lang/>
              </w:rPr>
              <w:t>年国有资本经营预算收支预算表</w:t>
            </w:r>
          </w:p>
        </w:tc>
      </w:tr>
      <w:tr w:rsidR="00DB27F8">
        <w:trPr>
          <w:trHeight w:val="300"/>
        </w:trPr>
        <w:tc>
          <w:tcPr>
            <w:tcW w:w="0" w:type="auto"/>
            <w:tcBorders>
              <w:top w:val="nil"/>
              <w:left w:val="nil"/>
              <w:bottom w:val="nil"/>
              <w:right w:val="nil"/>
            </w:tcBorders>
            <w:shd w:val="clear" w:color="auto" w:fill="auto"/>
            <w:noWrap/>
            <w:vAlign w:val="center"/>
          </w:tcPr>
          <w:p w:rsidR="00DB27F8" w:rsidRDefault="00DB27F8">
            <w:pPr>
              <w:jc w:val="center"/>
              <w:rPr>
                <w:rFonts w:ascii="宋体" w:eastAsia="宋体" w:hAnsi="宋体" w:cs="宋体"/>
                <w:color w:val="000000"/>
                <w:sz w:val="22"/>
                <w:szCs w:val="22"/>
              </w:rPr>
            </w:pPr>
          </w:p>
        </w:tc>
        <w:tc>
          <w:tcPr>
            <w:tcW w:w="0" w:type="auto"/>
            <w:tcBorders>
              <w:top w:val="nil"/>
              <w:left w:val="nil"/>
              <w:bottom w:val="nil"/>
              <w:right w:val="nil"/>
            </w:tcBorders>
            <w:shd w:val="clear" w:color="auto" w:fill="auto"/>
            <w:noWrap/>
            <w:vAlign w:val="center"/>
          </w:tcPr>
          <w:p w:rsidR="00DB27F8" w:rsidRDefault="00DB27F8">
            <w:pPr>
              <w:jc w:val="center"/>
              <w:rPr>
                <w:rFonts w:ascii="宋体" w:eastAsia="宋体" w:hAnsi="宋体" w:cs="宋体"/>
                <w:color w:val="000000"/>
                <w:sz w:val="22"/>
                <w:szCs w:val="22"/>
              </w:rPr>
            </w:pPr>
          </w:p>
        </w:tc>
        <w:tc>
          <w:tcPr>
            <w:tcW w:w="0" w:type="auto"/>
            <w:tcBorders>
              <w:top w:val="nil"/>
              <w:left w:val="nil"/>
              <w:bottom w:val="nil"/>
              <w:right w:val="nil"/>
            </w:tcBorders>
            <w:shd w:val="clear" w:color="auto" w:fill="auto"/>
            <w:noWrap/>
            <w:vAlign w:val="center"/>
          </w:tcPr>
          <w:p w:rsidR="00DB27F8" w:rsidRDefault="00DB27F8">
            <w:pPr>
              <w:jc w:val="center"/>
              <w:rPr>
                <w:rFonts w:ascii="宋体" w:eastAsia="宋体" w:hAnsi="宋体" w:cs="宋体"/>
                <w:color w:val="000000"/>
                <w:sz w:val="22"/>
                <w:szCs w:val="22"/>
              </w:rPr>
            </w:pPr>
          </w:p>
        </w:tc>
        <w:tc>
          <w:tcPr>
            <w:tcW w:w="0" w:type="auto"/>
            <w:tcBorders>
              <w:top w:val="nil"/>
              <w:left w:val="nil"/>
              <w:bottom w:val="nil"/>
              <w:right w:val="nil"/>
            </w:tcBorders>
            <w:shd w:val="clear" w:color="auto" w:fill="auto"/>
            <w:noWrap/>
            <w:vAlign w:val="center"/>
          </w:tcPr>
          <w:p w:rsidR="00DB27F8" w:rsidRDefault="00DB27F8">
            <w:pPr>
              <w:jc w:val="center"/>
              <w:rPr>
                <w:rFonts w:ascii="宋体" w:eastAsia="宋体" w:hAnsi="宋体" w:cs="宋体"/>
                <w:color w:val="000000"/>
                <w:sz w:val="22"/>
                <w:szCs w:val="22"/>
              </w:rPr>
            </w:pPr>
          </w:p>
        </w:tc>
        <w:tc>
          <w:tcPr>
            <w:tcW w:w="0" w:type="auto"/>
            <w:tcBorders>
              <w:top w:val="nil"/>
              <w:left w:val="nil"/>
              <w:bottom w:val="nil"/>
              <w:right w:val="nil"/>
            </w:tcBorders>
            <w:shd w:val="clear" w:color="auto" w:fill="auto"/>
            <w:noWrap/>
            <w:vAlign w:val="center"/>
          </w:tcPr>
          <w:p w:rsidR="00DB27F8" w:rsidRDefault="00DB27F8">
            <w:pPr>
              <w:jc w:val="center"/>
              <w:rPr>
                <w:rFonts w:ascii="宋体" w:eastAsia="宋体" w:hAnsi="宋体" w:cs="宋体"/>
                <w:color w:val="000000"/>
                <w:sz w:val="22"/>
                <w:szCs w:val="22"/>
              </w:rPr>
            </w:pPr>
          </w:p>
        </w:tc>
        <w:tc>
          <w:tcPr>
            <w:tcW w:w="0" w:type="auto"/>
            <w:tcBorders>
              <w:top w:val="nil"/>
              <w:left w:val="nil"/>
              <w:bottom w:val="nil"/>
              <w:right w:val="nil"/>
            </w:tcBorders>
            <w:shd w:val="clear" w:color="auto" w:fill="auto"/>
            <w:noWrap/>
            <w:vAlign w:val="center"/>
          </w:tcPr>
          <w:p w:rsidR="00DB27F8" w:rsidRDefault="00DB27F8">
            <w:pPr>
              <w:jc w:val="center"/>
              <w:rPr>
                <w:rFonts w:ascii="宋体" w:eastAsia="宋体" w:hAnsi="宋体" w:cs="宋体"/>
                <w:color w:val="000000"/>
                <w:sz w:val="22"/>
                <w:szCs w:val="22"/>
              </w:rPr>
            </w:pPr>
          </w:p>
        </w:tc>
        <w:tc>
          <w:tcPr>
            <w:tcW w:w="0" w:type="auto"/>
            <w:gridSpan w:val="2"/>
            <w:tcBorders>
              <w:top w:val="nil"/>
              <w:left w:val="nil"/>
              <w:bottom w:val="nil"/>
              <w:right w:val="nil"/>
            </w:tcBorders>
            <w:shd w:val="clear" w:color="auto" w:fill="auto"/>
            <w:noWrap/>
            <w:vAlign w:val="center"/>
          </w:tcPr>
          <w:p w:rsidR="00DB27F8" w:rsidRDefault="00D8533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单位：万元</w:t>
            </w:r>
          </w:p>
        </w:tc>
      </w:tr>
      <w:tr w:rsidR="00DB27F8">
        <w:trPr>
          <w:trHeight w:val="345"/>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国有资本经营预算收入</w:t>
            </w:r>
          </w:p>
        </w:tc>
        <w:tc>
          <w:tcPr>
            <w:tcW w:w="0" w:type="auto"/>
            <w:gridSpan w:val="5"/>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国有资本经营预算支出</w:t>
            </w:r>
          </w:p>
        </w:tc>
      </w:tr>
      <w:tr w:rsidR="00DB27F8">
        <w:trPr>
          <w:trHeight w:val="345"/>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B27F8" w:rsidRDefault="00D8533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国有资本经营收入预算</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科目编码</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科目名称</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合计</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基本支出</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项目支出</w:t>
            </w:r>
          </w:p>
        </w:tc>
      </w:tr>
      <w:tr w:rsidR="00DB27F8">
        <w:trPr>
          <w:trHeight w:val="34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科目编码</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科目名称</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DB27F8" w:rsidRDefault="00DB27F8">
            <w:pPr>
              <w:jc w:val="center"/>
              <w:rPr>
                <w:rFonts w:ascii="宋体" w:eastAsia="宋体" w:hAnsi="宋体" w:cs="宋体"/>
                <w:color w:val="000000"/>
                <w:sz w:val="20"/>
                <w:szCs w:val="20"/>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center"/>
              <w:rPr>
                <w:rFonts w:ascii="宋体" w:eastAsia="宋体" w:hAnsi="宋体" w:cs="宋体"/>
                <w:color w:val="000000"/>
                <w:sz w:val="20"/>
                <w:szCs w:val="20"/>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center"/>
              <w:rPr>
                <w:rFonts w:ascii="宋体" w:eastAsia="宋体" w:hAnsi="宋体" w:cs="宋体"/>
                <w:color w:val="000000"/>
                <w:sz w:val="20"/>
                <w:szCs w:val="20"/>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center"/>
              <w:rPr>
                <w:rFonts w:ascii="宋体" w:eastAsia="宋体" w:hAnsi="宋体" w:cs="宋体"/>
                <w:color w:val="000000"/>
                <w:sz w:val="20"/>
                <w:szCs w:val="20"/>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center"/>
              <w:rPr>
                <w:rFonts w:ascii="宋体" w:eastAsia="宋体" w:hAnsi="宋体" w:cs="宋体"/>
                <w:color w:val="000000"/>
                <w:sz w:val="20"/>
                <w:szCs w:val="20"/>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center"/>
              <w:rPr>
                <w:rFonts w:ascii="宋体" w:eastAsia="宋体" w:hAnsi="宋体" w:cs="宋体"/>
                <w:color w:val="000000"/>
                <w:sz w:val="20"/>
                <w:szCs w:val="20"/>
              </w:rPr>
            </w:pPr>
          </w:p>
        </w:tc>
      </w:tr>
      <w:tr w:rsidR="00DB27F8">
        <w:trPr>
          <w:trHeight w:val="34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lef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lef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lef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lef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0"/>
                <w:szCs w:val="20"/>
              </w:rPr>
            </w:pPr>
          </w:p>
        </w:tc>
      </w:tr>
    </w:tbl>
    <w:p w:rsidR="00DB27F8" w:rsidRDefault="00DB27F8">
      <w:pPr>
        <w:spacing w:line="600" w:lineRule="exact"/>
        <w:rPr>
          <w:rFonts w:ascii="方正仿宋简体" w:eastAsia="方正仿宋简体" w:hAnsi="方正仿宋简体" w:cs="方正仿宋简体"/>
          <w:sz w:val="32"/>
          <w:szCs w:val="32"/>
        </w:rPr>
      </w:pPr>
    </w:p>
    <w:p w:rsidR="00DB27F8" w:rsidRDefault="00D85332">
      <w:pPr>
        <w:numPr>
          <w:ilvl w:val="0"/>
          <w:numId w:val="5"/>
        </w:num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部门</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年“三公”经费支出预算表</w:t>
      </w:r>
    </w:p>
    <w:tbl>
      <w:tblPr>
        <w:tblW w:w="7830" w:type="dxa"/>
        <w:tblInd w:w="93" w:type="dxa"/>
        <w:tblLook w:val="04A0"/>
      </w:tblPr>
      <w:tblGrid>
        <w:gridCol w:w="4804"/>
        <w:gridCol w:w="3026"/>
      </w:tblGrid>
      <w:tr w:rsidR="00DB27F8">
        <w:trPr>
          <w:trHeight w:val="750"/>
        </w:trPr>
        <w:tc>
          <w:tcPr>
            <w:tcW w:w="7830" w:type="dxa"/>
            <w:gridSpan w:val="2"/>
            <w:tcBorders>
              <w:top w:val="nil"/>
              <w:left w:val="nil"/>
              <w:bottom w:val="nil"/>
              <w:right w:val="nil"/>
            </w:tcBorders>
            <w:shd w:val="clear" w:color="auto" w:fill="auto"/>
            <w:noWrap/>
            <w:vAlign w:val="center"/>
          </w:tcPr>
          <w:p w:rsidR="00DB27F8" w:rsidRDefault="00D85332">
            <w:pPr>
              <w:widowControl/>
              <w:jc w:val="center"/>
              <w:textAlignment w:val="center"/>
              <w:rPr>
                <w:rFonts w:ascii="宋体" w:eastAsia="宋体" w:hAnsi="宋体" w:cs="宋体"/>
                <w:b/>
                <w:bCs/>
                <w:color w:val="000000"/>
                <w:sz w:val="32"/>
                <w:szCs w:val="32"/>
              </w:rPr>
            </w:pPr>
            <w:r>
              <w:rPr>
                <w:rFonts w:ascii="宋体" w:eastAsia="宋体" w:hAnsi="宋体" w:cs="宋体" w:hint="eastAsia"/>
                <w:b/>
                <w:bCs/>
                <w:color w:val="000000"/>
                <w:kern w:val="0"/>
                <w:sz w:val="32"/>
                <w:szCs w:val="32"/>
                <w:lang/>
              </w:rPr>
              <w:t>2022</w:t>
            </w:r>
            <w:r>
              <w:rPr>
                <w:rFonts w:ascii="宋体" w:eastAsia="宋体" w:hAnsi="宋体" w:cs="宋体" w:hint="eastAsia"/>
                <w:b/>
                <w:bCs/>
                <w:color w:val="000000"/>
                <w:kern w:val="0"/>
                <w:sz w:val="32"/>
                <w:szCs w:val="32"/>
                <w:lang/>
              </w:rPr>
              <w:t>年一般公共预算“三公”经费支出情况统计表</w:t>
            </w:r>
          </w:p>
        </w:tc>
      </w:tr>
      <w:tr w:rsidR="00DB27F8">
        <w:trPr>
          <w:trHeight w:val="300"/>
        </w:trPr>
        <w:tc>
          <w:tcPr>
            <w:tcW w:w="0" w:type="auto"/>
            <w:tcBorders>
              <w:top w:val="nil"/>
              <w:left w:val="nil"/>
              <w:bottom w:val="nil"/>
              <w:right w:val="nil"/>
            </w:tcBorders>
            <w:shd w:val="clear" w:color="auto" w:fill="auto"/>
            <w:noWrap/>
            <w:vAlign w:val="center"/>
          </w:tcPr>
          <w:p w:rsidR="00DB27F8" w:rsidRDefault="00DB27F8">
            <w:pPr>
              <w:jc w:val="center"/>
              <w:rPr>
                <w:rFonts w:ascii="宋体" w:eastAsia="宋体" w:hAnsi="宋体" w:cs="宋体"/>
                <w:color w:val="000000"/>
                <w:sz w:val="20"/>
                <w:szCs w:val="20"/>
              </w:rPr>
            </w:pPr>
          </w:p>
        </w:tc>
        <w:tc>
          <w:tcPr>
            <w:tcW w:w="0" w:type="auto"/>
            <w:tcBorders>
              <w:top w:val="nil"/>
              <w:left w:val="nil"/>
              <w:bottom w:val="nil"/>
              <w:right w:val="nil"/>
            </w:tcBorders>
            <w:shd w:val="clear" w:color="auto" w:fill="auto"/>
            <w:noWrap/>
            <w:vAlign w:val="center"/>
          </w:tcPr>
          <w:p w:rsidR="00DB27F8" w:rsidRDefault="00D8533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单位</w:t>
            </w: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万元</w:t>
            </w:r>
          </w:p>
        </w:tc>
      </w:tr>
      <w:tr w:rsidR="00DB27F8">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项目</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2022</w:t>
            </w:r>
            <w:r>
              <w:rPr>
                <w:rFonts w:ascii="宋体" w:eastAsia="宋体" w:hAnsi="宋体" w:cs="宋体" w:hint="eastAsia"/>
                <w:color w:val="000000"/>
                <w:kern w:val="0"/>
                <w:sz w:val="22"/>
                <w:szCs w:val="22"/>
                <w:lang/>
              </w:rPr>
              <w:t>年预算数</w:t>
            </w:r>
          </w:p>
        </w:tc>
      </w:tr>
      <w:tr w:rsidR="00DB27F8">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因公出国（境）费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2"/>
                <w:szCs w:val="22"/>
              </w:rPr>
            </w:pPr>
          </w:p>
        </w:tc>
      </w:tr>
      <w:tr w:rsidR="00DB27F8">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公务接待费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2"/>
                <w:szCs w:val="22"/>
              </w:rPr>
            </w:pPr>
          </w:p>
        </w:tc>
      </w:tr>
      <w:tr w:rsidR="00DB27F8">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公务用车购置及运行费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2"/>
                <w:szCs w:val="22"/>
              </w:rPr>
            </w:pPr>
          </w:p>
        </w:tc>
      </w:tr>
      <w:tr w:rsidR="00DB27F8">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 xml:space="preserve"> </w:t>
            </w:r>
            <w:r>
              <w:rPr>
                <w:rFonts w:ascii="宋体" w:eastAsia="宋体" w:hAnsi="宋体" w:cs="宋体" w:hint="eastAsia"/>
                <w:color w:val="000000"/>
                <w:kern w:val="0"/>
                <w:sz w:val="22"/>
                <w:szCs w:val="22"/>
                <w:lang/>
              </w:rPr>
              <w:t>①公务用车购置费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2"/>
                <w:szCs w:val="22"/>
              </w:rPr>
            </w:pPr>
          </w:p>
        </w:tc>
      </w:tr>
      <w:tr w:rsidR="00DB27F8">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 xml:space="preserve"> </w:t>
            </w:r>
            <w:r>
              <w:rPr>
                <w:rFonts w:ascii="宋体" w:eastAsia="宋体" w:hAnsi="宋体" w:cs="宋体" w:hint="eastAsia"/>
                <w:color w:val="000000"/>
                <w:kern w:val="0"/>
                <w:sz w:val="22"/>
                <w:szCs w:val="22"/>
                <w:lang/>
              </w:rPr>
              <w:t>②公务用车运行维护费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2"/>
                <w:szCs w:val="22"/>
              </w:rPr>
            </w:pPr>
          </w:p>
        </w:tc>
      </w:tr>
      <w:tr w:rsidR="00DB27F8">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合计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jc w:val="right"/>
              <w:rPr>
                <w:rFonts w:ascii="宋体" w:eastAsia="宋体" w:hAnsi="宋体" w:cs="宋体"/>
                <w:color w:val="000000"/>
                <w:sz w:val="22"/>
                <w:szCs w:val="22"/>
              </w:rPr>
            </w:pPr>
          </w:p>
        </w:tc>
      </w:tr>
    </w:tbl>
    <w:p w:rsidR="00DB27F8" w:rsidRDefault="00DB27F8">
      <w:pPr>
        <w:spacing w:line="600" w:lineRule="exact"/>
        <w:rPr>
          <w:rFonts w:ascii="方正仿宋简体" w:eastAsia="方正仿宋简体" w:hAnsi="方正仿宋简体" w:cs="方正仿宋简体"/>
          <w:sz w:val="32"/>
          <w:szCs w:val="32"/>
        </w:rPr>
      </w:pPr>
    </w:p>
    <w:p w:rsidR="00DB27F8" w:rsidRDefault="00D85332">
      <w:pPr>
        <w:numPr>
          <w:ilvl w:val="0"/>
          <w:numId w:val="5"/>
        </w:num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lastRenderedPageBreak/>
        <w:t>部门</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年机关运行经费预算财政拨款情况表</w:t>
      </w:r>
    </w:p>
    <w:tbl>
      <w:tblPr>
        <w:tblW w:w="0" w:type="auto"/>
        <w:tblInd w:w="93" w:type="dxa"/>
        <w:tblLook w:val="04A0"/>
      </w:tblPr>
      <w:tblGrid>
        <w:gridCol w:w="1162"/>
        <w:gridCol w:w="3219"/>
        <w:gridCol w:w="3848"/>
      </w:tblGrid>
      <w:tr w:rsidR="00DB27F8">
        <w:trPr>
          <w:trHeight w:val="750"/>
        </w:trPr>
        <w:tc>
          <w:tcPr>
            <w:tcW w:w="8229" w:type="dxa"/>
            <w:gridSpan w:val="3"/>
            <w:tcBorders>
              <w:top w:val="nil"/>
              <w:left w:val="nil"/>
              <w:bottom w:val="nil"/>
              <w:right w:val="nil"/>
            </w:tcBorders>
            <w:shd w:val="clear" w:color="auto" w:fill="auto"/>
            <w:noWrap/>
            <w:vAlign w:val="center"/>
          </w:tcPr>
          <w:p w:rsidR="00DB27F8" w:rsidRDefault="00D85332">
            <w:pPr>
              <w:widowControl/>
              <w:jc w:val="center"/>
              <w:textAlignment w:val="center"/>
              <w:rPr>
                <w:rFonts w:ascii="宋体" w:eastAsia="宋体" w:hAnsi="宋体" w:cs="宋体"/>
                <w:b/>
                <w:bCs/>
                <w:color w:val="000000"/>
                <w:sz w:val="32"/>
                <w:szCs w:val="32"/>
              </w:rPr>
            </w:pPr>
            <w:r>
              <w:rPr>
                <w:rFonts w:ascii="宋体" w:eastAsia="宋体" w:hAnsi="宋体" w:cs="宋体" w:hint="eastAsia"/>
                <w:b/>
                <w:bCs/>
                <w:color w:val="000000"/>
                <w:kern w:val="0"/>
                <w:sz w:val="32"/>
                <w:szCs w:val="32"/>
                <w:lang/>
              </w:rPr>
              <w:t>2022</w:t>
            </w:r>
            <w:r>
              <w:rPr>
                <w:rFonts w:ascii="宋体" w:eastAsia="宋体" w:hAnsi="宋体" w:cs="宋体" w:hint="eastAsia"/>
                <w:b/>
                <w:bCs/>
                <w:color w:val="000000"/>
                <w:kern w:val="0"/>
                <w:sz w:val="32"/>
                <w:szCs w:val="32"/>
                <w:lang/>
              </w:rPr>
              <w:t>年机关运行经费预算财政拨款情况统计表</w:t>
            </w:r>
          </w:p>
        </w:tc>
      </w:tr>
      <w:tr w:rsidR="00DB27F8">
        <w:trPr>
          <w:trHeight w:val="300"/>
        </w:trPr>
        <w:tc>
          <w:tcPr>
            <w:tcW w:w="0" w:type="auto"/>
            <w:tcBorders>
              <w:top w:val="nil"/>
              <w:left w:val="nil"/>
              <w:bottom w:val="nil"/>
              <w:right w:val="nil"/>
            </w:tcBorders>
            <w:shd w:val="clear" w:color="auto" w:fill="auto"/>
            <w:noWrap/>
            <w:vAlign w:val="bottom"/>
          </w:tcPr>
          <w:p w:rsidR="00DB27F8" w:rsidRDefault="00DB27F8">
            <w:pPr>
              <w:rPr>
                <w:rFonts w:ascii="Calibri" w:hAnsi="Calibri" w:cs="Calibri"/>
                <w:color w:val="000000"/>
                <w:sz w:val="22"/>
                <w:szCs w:val="22"/>
              </w:rPr>
            </w:pPr>
          </w:p>
        </w:tc>
        <w:tc>
          <w:tcPr>
            <w:tcW w:w="0" w:type="auto"/>
            <w:tcBorders>
              <w:top w:val="nil"/>
              <w:left w:val="nil"/>
              <w:bottom w:val="nil"/>
              <w:right w:val="nil"/>
            </w:tcBorders>
            <w:shd w:val="clear" w:color="auto" w:fill="auto"/>
            <w:noWrap/>
            <w:vAlign w:val="center"/>
          </w:tcPr>
          <w:p w:rsidR="00DB27F8" w:rsidRDefault="00DB27F8">
            <w:pPr>
              <w:jc w:val="center"/>
              <w:rPr>
                <w:rFonts w:ascii="宋体" w:eastAsia="宋体" w:hAnsi="宋体" w:cs="宋体"/>
                <w:color w:val="000000"/>
                <w:sz w:val="20"/>
                <w:szCs w:val="20"/>
              </w:rPr>
            </w:pPr>
          </w:p>
        </w:tc>
        <w:tc>
          <w:tcPr>
            <w:tcW w:w="3366" w:type="dxa"/>
            <w:tcBorders>
              <w:top w:val="nil"/>
              <w:left w:val="nil"/>
              <w:bottom w:val="nil"/>
              <w:right w:val="nil"/>
            </w:tcBorders>
            <w:shd w:val="clear" w:color="auto" w:fill="auto"/>
            <w:noWrap/>
            <w:vAlign w:val="center"/>
          </w:tcPr>
          <w:p w:rsidR="00DB27F8" w:rsidRDefault="00D8533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单位</w:t>
            </w: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万元</w:t>
            </w:r>
          </w:p>
        </w:tc>
      </w:tr>
      <w:tr w:rsidR="00DB27F8">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单位编码</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单位名称</w:t>
            </w:r>
          </w:p>
        </w:tc>
        <w:tc>
          <w:tcPr>
            <w:tcW w:w="33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2022</w:t>
            </w:r>
            <w:r>
              <w:rPr>
                <w:rFonts w:ascii="宋体" w:eastAsia="宋体" w:hAnsi="宋体" w:cs="宋体" w:hint="eastAsia"/>
                <w:color w:val="000000"/>
                <w:kern w:val="0"/>
                <w:sz w:val="20"/>
                <w:szCs w:val="20"/>
                <w:lang/>
              </w:rPr>
              <w:t>年预算数</w:t>
            </w:r>
          </w:p>
        </w:tc>
      </w:tr>
      <w:tr w:rsidR="00DB27F8">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合计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B27F8">
            <w:pPr>
              <w:rPr>
                <w:rFonts w:ascii="宋体" w:eastAsia="宋体" w:hAnsi="宋体" w:cs="宋体"/>
                <w:b/>
                <w:bCs/>
                <w:color w:val="000000"/>
                <w:sz w:val="20"/>
                <w:szCs w:val="20"/>
              </w:rPr>
            </w:pPr>
          </w:p>
        </w:tc>
        <w:tc>
          <w:tcPr>
            <w:tcW w:w="33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6.210000</w:t>
            </w:r>
          </w:p>
        </w:tc>
      </w:tr>
      <w:tr w:rsidR="00DB27F8">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015001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[015001]</w:t>
            </w:r>
            <w:r>
              <w:rPr>
                <w:rFonts w:ascii="宋体" w:eastAsia="宋体" w:hAnsi="宋体" w:cs="宋体" w:hint="eastAsia"/>
                <w:color w:val="000000"/>
                <w:kern w:val="0"/>
                <w:sz w:val="20"/>
                <w:szCs w:val="20"/>
                <w:lang/>
              </w:rPr>
              <w:t>长治市潞城区统计局</w:t>
            </w:r>
          </w:p>
        </w:tc>
        <w:tc>
          <w:tcPr>
            <w:tcW w:w="33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B27F8" w:rsidRDefault="00D8533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6.210000</w:t>
            </w:r>
          </w:p>
        </w:tc>
      </w:tr>
    </w:tbl>
    <w:p w:rsidR="00DB27F8" w:rsidRDefault="00DB27F8">
      <w:pPr>
        <w:spacing w:line="600" w:lineRule="exact"/>
        <w:rPr>
          <w:rFonts w:ascii="方正仿宋简体" w:eastAsia="方正仿宋简体" w:hAnsi="方正仿宋简体" w:cs="方正仿宋简体"/>
          <w:sz w:val="32"/>
          <w:szCs w:val="32"/>
        </w:rPr>
      </w:pPr>
    </w:p>
    <w:p w:rsidR="00DB27F8" w:rsidRDefault="00DB27F8" w:rsidP="009F47DD">
      <w:pPr>
        <w:spacing w:line="600" w:lineRule="exact"/>
        <w:ind w:leftChars="100" w:left="210"/>
        <w:rPr>
          <w:rFonts w:ascii="方正仿宋简体" w:eastAsia="方正仿宋简体" w:hAnsi="方正仿宋简体" w:cs="方正仿宋简体"/>
          <w:sz w:val="32"/>
          <w:szCs w:val="32"/>
        </w:rPr>
      </w:pPr>
    </w:p>
    <w:p w:rsidR="00DB27F8" w:rsidRDefault="00DB27F8">
      <w:pPr>
        <w:spacing w:line="600" w:lineRule="exact"/>
        <w:rPr>
          <w:rFonts w:ascii="方正仿宋简体" w:eastAsia="方正仿宋简体" w:hAnsi="方正仿宋简体" w:cs="方正仿宋简体"/>
          <w:sz w:val="32"/>
          <w:szCs w:val="32"/>
        </w:rPr>
      </w:pPr>
    </w:p>
    <w:p w:rsidR="00DB27F8" w:rsidRDefault="00DB27F8">
      <w:pPr>
        <w:spacing w:line="600" w:lineRule="exact"/>
        <w:rPr>
          <w:rFonts w:ascii="方正仿宋简体" w:eastAsia="方正仿宋简体" w:hAnsi="方正仿宋简体" w:cs="方正仿宋简体"/>
          <w:sz w:val="32"/>
          <w:szCs w:val="32"/>
        </w:rPr>
      </w:pPr>
    </w:p>
    <w:p w:rsidR="00DB27F8" w:rsidRDefault="00D85332">
      <w:pPr>
        <w:spacing w:line="600" w:lineRule="exact"/>
        <w:jc w:val="center"/>
        <w:rPr>
          <w:rFonts w:ascii="方正宋黑简体" w:eastAsia="方正宋黑简体" w:hAnsi="方正宋黑简体" w:cs="方正宋黑简体"/>
          <w:sz w:val="32"/>
          <w:szCs w:val="32"/>
        </w:rPr>
      </w:pPr>
      <w:r>
        <w:rPr>
          <w:rFonts w:ascii="方正宋黑简体" w:eastAsia="方正宋黑简体" w:hAnsi="方正宋黑简体" w:cs="方正宋黑简体" w:hint="eastAsia"/>
          <w:sz w:val="32"/>
          <w:szCs w:val="32"/>
        </w:rPr>
        <w:t>第三部分</w:t>
      </w:r>
      <w:r>
        <w:rPr>
          <w:rFonts w:ascii="方正宋黑简体" w:eastAsia="方正宋黑简体" w:hAnsi="方正宋黑简体" w:cs="方正宋黑简体" w:hint="eastAsia"/>
          <w:sz w:val="32"/>
          <w:szCs w:val="32"/>
        </w:rPr>
        <w:t xml:space="preserve">  </w:t>
      </w:r>
      <w:r>
        <w:rPr>
          <w:rFonts w:ascii="方正宋黑简体" w:eastAsia="方正宋黑简体" w:hAnsi="方正宋黑简体" w:cs="方正宋黑简体" w:hint="eastAsia"/>
          <w:sz w:val="32"/>
          <w:szCs w:val="32"/>
        </w:rPr>
        <w:t xml:space="preserve"> 2022</w:t>
      </w:r>
      <w:r>
        <w:rPr>
          <w:rFonts w:ascii="方正宋黑简体" w:eastAsia="方正宋黑简体" w:hAnsi="方正宋黑简体" w:cs="方正宋黑简体" w:hint="eastAsia"/>
          <w:sz w:val="32"/>
          <w:szCs w:val="32"/>
        </w:rPr>
        <w:t>年度部门</w:t>
      </w:r>
      <w:r>
        <w:rPr>
          <w:rFonts w:ascii="方正宋黑简体" w:eastAsia="方正宋黑简体" w:hAnsi="方正宋黑简体" w:cs="方正宋黑简体" w:hint="eastAsia"/>
          <w:sz w:val="32"/>
          <w:szCs w:val="32"/>
        </w:rPr>
        <w:t>(</w:t>
      </w:r>
      <w:r>
        <w:rPr>
          <w:rFonts w:ascii="方正宋黑简体" w:eastAsia="方正宋黑简体" w:hAnsi="方正宋黑简体" w:cs="方正宋黑简体" w:hint="eastAsia"/>
          <w:sz w:val="32"/>
          <w:szCs w:val="32"/>
        </w:rPr>
        <w:t>单位</w:t>
      </w:r>
      <w:r>
        <w:rPr>
          <w:rFonts w:ascii="方正宋黑简体" w:eastAsia="方正宋黑简体" w:hAnsi="方正宋黑简体" w:cs="方正宋黑简体" w:hint="eastAsia"/>
          <w:sz w:val="32"/>
          <w:szCs w:val="32"/>
        </w:rPr>
        <w:t>)</w:t>
      </w:r>
      <w:r>
        <w:rPr>
          <w:rFonts w:ascii="方正宋黑简体" w:eastAsia="方正宋黑简体" w:hAnsi="方正宋黑简体" w:cs="方正宋黑简体" w:hint="eastAsia"/>
          <w:sz w:val="32"/>
          <w:szCs w:val="32"/>
        </w:rPr>
        <w:t>预算情况说明</w:t>
      </w:r>
    </w:p>
    <w:p w:rsidR="00DB27F8" w:rsidRDefault="00DB27F8">
      <w:pPr>
        <w:spacing w:line="600" w:lineRule="exact"/>
        <w:ind w:firstLineChars="200" w:firstLine="640"/>
        <w:rPr>
          <w:rFonts w:ascii="方正仿宋简体" w:eastAsia="方正仿宋简体" w:hAnsi="方正仿宋简体" w:cs="方正仿宋简体"/>
          <w:sz w:val="32"/>
          <w:szCs w:val="32"/>
        </w:rPr>
      </w:pPr>
    </w:p>
    <w:p w:rsidR="00DB27F8" w:rsidRDefault="00D85332">
      <w:pPr>
        <w:spacing w:line="60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一、</w:t>
      </w:r>
      <w:r>
        <w:rPr>
          <w:rFonts w:ascii="方正黑体简体" w:eastAsia="方正黑体简体" w:hAnsi="方正黑体简体" w:cs="方正黑体简体" w:hint="eastAsia"/>
          <w:sz w:val="32"/>
          <w:szCs w:val="32"/>
        </w:rPr>
        <w:t>2022</w:t>
      </w:r>
      <w:r>
        <w:rPr>
          <w:rFonts w:ascii="方正黑体简体" w:eastAsia="方正黑体简体" w:hAnsi="方正黑体简体" w:cs="方正黑体简体" w:hint="eastAsia"/>
          <w:sz w:val="32"/>
          <w:szCs w:val="32"/>
        </w:rPr>
        <w:t>年度部门预算数据变动情况及原因</w:t>
      </w:r>
    </w:p>
    <w:p w:rsidR="00DB27F8" w:rsidRDefault="00D85332">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部门预算收</w:t>
      </w:r>
      <w:r>
        <w:rPr>
          <w:rFonts w:ascii="方正仿宋简体" w:eastAsia="方正仿宋简体" w:hAnsi="方正仿宋简体" w:cs="方正仿宋简体" w:hint="eastAsia"/>
          <w:sz w:val="32"/>
          <w:szCs w:val="32"/>
        </w:rPr>
        <w:t>入</w:t>
      </w:r>
      <w:r>
        <w:rPr>
          <w:rFonts w:ascii="方正仿宋简体" w:eastAsia="方正仿宋简体" w:hAnsi="方正仿宋简体" w:cs="方正仿宋简体" w:hint="eastAsia"/>
          <w:sz w:val="32"/>
          <w:szCs w:val="32"/>
        </w:rPr>
        <w:t>230.74</w:t>
      </w:r>
      <w:r>
        <w:rPr>
          <w:rFonts w:ascii="方正仿宋简体" w:eastAsia="方正仿宋简体" w:hAnsi="方正仿宋简体" w:cs="方正仿宋简体" w:hint="eastAsia"/>
          <w:sz w:val="32"/>
          <w:szCs w:val="32"/>
        </w:rPr>
        <w:t>万元</w:t>
      </w:r>
      <w:r>
        <w:rPr>
          <w:rFonts w:ascii="方正仿宋简体" w:eastAsia="方正仿宋简体" w:hAnsi="方正仿宋简体" w:cs="方正仿宋简体" w:hint="eastAsia"/>
          <w:sz w:val="32"/>
          <w:szCs w:val="32"/>
        </w:rPr>
        <w:t>，与上年相比减少</w:t>
      </w:r>
      <w:r>
        <w:rPr>
          <w:rFonts w:ascii="方正仿宋简体" w:eastAsia="方正仿宋简体" w:hAnsi="方正仿宋简体" w:cs="方正仿宋简体" w:hint="eastAsia"/>
          <w:sz w:val="32"/>
          <w:szCs w:val="32"/>
        </w:rPr>
        <w:t>31</w:t>
      </w:r>
      <w:r>
        <w:rPr>
          <w:rFonts w:ascii="方正仿宋简体" w:eastAsia="方正仿宋简体" w:hAnsi="方正仿宋简体" w:cs="方正仿宋简体" w:hint="eastAsia"/>
          <w:sz w:val="32"/>
          <w:szCs w:val="32"/>
        </w:rPr>
        <w:t>万元</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部门预算</w:t>
      </w:r>
      <w:r>
        <w:rPr>
          <w:rFonts w:ascii="方正仿宋简体" w:eastAsia="方正仿宋简体" w:hAnsi="方正仿宋简体" w:cs="方正仿宋简体" w:hint="eastAsia"/>
          <w:sz w:val="32"/>
          <w:szCs w:val="32"/>
        </w:rPr>
        <w:t>支出</w:t>
      </w:r>
      <w:r>
        <w:rPr>
          <w:rFonts w:ascii="方正仿宋简体" w:eastAsia="方正仿宋简体" w:hAnsi="方正仿宋简体" w:cs="方正仿宋简体" w:hint="eastAsia"/>
          <w:sz w:val="32"/>
          <w:szCs w:val="32"/>
        </w:rPr>
        <w:t>215.78</w:t>
      </w:r>
      <w:r>
        <w:rPr>
          <w:rFonts w:ascii="方正仿宋简体" w:eastAsia="方正仿宋简体" w:hAnsi="方正仿宋简体" w:cs="方正仿宋简体" w:hint="eastAsia"/>
          <w:sz w:val="32"/>
          <w:szCs w:val="32"/>
        </w:rPr>
        <w:t>万元，</w:t>
      </w:r>
      <w:r>
        <w:rPr>
          <w:rFonts w:ascii="方正仿宋简体" w:eastAsia="方正仿宋简体" w:hAnsi="方正仿宋简体" w:cs="方正仿宋简体" w:hint="eastAsia"/>
          <w:sz w:val="32"/>
          <w:szCs w:val="32"/>
        </w:rPr>
        <w:t>与上年相比减少</w:t>
      </w:r>
      <w:r>
        <w:rPr>
          <w:rFonts w:ascii="方正仿宋简体" w:eastAsia="方正仿宋简体" w:hAnsi="方正仿宋简体" w:cs="方正仿宋简体" w:hint="eastAsia"/>
          <w:sz w:val="32"/>
          <w:szCs w:val="32"/>
        </w:rPr>
        <w:t>1.88</w:t>
      </w:r>
      <w:r>
        <w:rPr>
          <w:rFonts w:ascii="方正仿宋简体" w:eastAsia="方正仿宋简体" w:hAnsi="方正仿宋简体" w:cs="方正仿宋简体" w:hint="eastAsia"/>
          <w:sz w:val="32"/>
          <w:szCs w:val="32"/>
        </w:rPr>
        <w:t>万元。</w:t>
      </w:r>
    </w:p>
    <w:p w:rsidR="00DB27F8" w:rsidRDefault="00D85332">
      <w:pPr>
        <w:spacing w:line="60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二、“三公”经费增减变动原因说明</w:t>
      </w:r>
    </w:p>
    <w:p w:rsidR="00DB27F8" w:rsidRDefault="00D85332">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本部门无“三公”经费</w:t>
      </w:r>
    </w:p>
    <w:p w:rsidR="00DB27F8" w:rsidRDefault="00D85332">
      <w:pPr>
        <w:spacing w:line="60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三、机关运行经费增减变动原因说明</w:t>
      </w:r>
    </w:p>
    <w:p w:rsidR="00DB27F8" w:rsidRDefault="00D85332">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本部门无机关运行经费</w:t>
      </w:r>
    </w:p>
    <w:p w:rsidR="00DB27F8" w:rsidRDefault="00D85332">
      <w:pPr>
        <w:spacing w:line="60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四、政府采购情况</w:t>
      </w:r>
    </w:p>
    <w:p w:rsidR="00DB27F8" w:rsidRDefault="00D85332">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本部门没有政府采购情况</w:t>
      </w:r>
    </w:p>
    <w:p w:rsidR="00DB27F8" w:rsidRDefault="00D85332">
      <w:pPr>
        <w:spacing w:line="60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五、绩效管理情况</w:t>
      </w:r>
    </w:p>
    <w:p w:rsidR="00DB27F8" w:rsidRDefault="00D85332">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1</w:t>
      </w:r>
      <w:r>
        <w:rPr>
          <w:rFonts w:ascii="方正仿宋简体" w:eastAsia="方正仿宋简体" w:hAnsi="方正仿宋简体" w:cs="方正仿宋简体" w:hint="eastAsia"/>
          <w:sz w:val="32"/>
          <w:szCs w:val="32"/>
        </w:rPr>
        <w:t>、绩效管理情况</w:t>
      </w:r>
    </w:p>
    <w:p w:rsidR="00DB27F8" w:rsidRDefault="00D85332">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lastRenderedPageBreak/>
        <w:t>2022</w:t>
      </w:r>
      <w:r>
        <w:rPr>
          <w:rFonts w:ascii="方正仿宋简体" w:eastAsia="方正仿宋简体" w:hAnsi="方正仿宋简体" w:cs="方正仿宋简体" w:hint="eastAsia"/>
          <w:sz w:val="32"/>
          <w:szCs w:val="32"/>
        </w:rPr>
        <w:t>年部门实行绩效目标管理的项目</w:t>
      </w:r>
      <w:r>
        <w:rPr>
          <w:rFonts w:ascii="方正仿宋简体" w:eastAsia="方正仿宋简体" w:hAnsi="方正仿宋简体" w:cs="方正仿宋简体" w:hint="eastAsia"/>
          <w:sz w:val="32"/>
          <w:szCs w:val="32"/>
        </w:rPr>
        <w:t>4</w:t>
      </w:r>
      <w:r>
        <w:rPr>
          <w:rFonts w:ascii="方正仿宋简体" w:eastAsia="方正仿宋简体" w:hAnsi="方正仿宋简体" w:cs="方正仿宋简体" w:hint="eastAsia"/>
          <w:sz w:val="32"/>
          <w:szCs w:val="32"/>
        </w:rPr>
        <w:t>个，涉及一般公共预算当年拨款</w:t>
      </w:r>
      <w:r>
        <w:rPr>
          <w:rFonts w:ascii="方正仿宋简体" w:eastAsia="方正仿宋简体" w:hAnsi="方正仿宋简体" w:cs="方正仿宋简体" w:hint="eastAsia"/>
          <w:sz w:val="32"/>
          <w:szCs w:val="32"/>
        </w:rPr>
        <w:t>160</w:t>
      </w:r>
      <w:r>
        <w:rPr>
          <w:rFonts w:ascii="方正仿宋简体" w:eastAsia="方正仿宋简体" w:hAnsi="方正仿宋简体" w:cs="方正仿宋简体" w:hint="eastAsia"/>
          <w:sz w:val="32"/>
          <w:szCs w:val="32"/>
        </w:rPr>
        <w:t>万元。</w:t>
      </w:r>
      <w:bookmarkStart w:id="0" w:name="_GoBack"/>
      <w:bookmarkEnd w:id="0"/>
    </w:p>
    <w:p w:rsidR="00DB27F8" w:rsidRDefault="00D85332">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2</w:t>
      </w:r>
      <w:r>
        <w:rPr>
          <w:rFonts w:ascii="方正仿宋简体" w:eastAsia="方正仿宋简体" w:hAnsi="方正仿宋简体" w:cs="方正仿宋简体" w:hint="eastAsia"/>
          <w:sz w:val="32"/>
          <w:szCs w:val="32"/>
        </w:rPr>
        <w:t>、绩效目标情况</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鼓励附表说明</w:t>
      </w:r>
      <w:r>
        <w:rPr>
          <w:rFonts w:ascii="方正仿宋简体" w:eastAsia="方正仿宋简体" w:hAnsi="方正仿宋简体" w:cs="方正仿宋简体" w:hint="eastAsia"/>
          <w:sz w:val="32"/>
          <w:szCs w:val="32"/>
        </w:rPr>
        <w:t>)</w:t>
      </w:r>
    </w:p>
    <w:p w:rsidR="00DB27F8" w:rsidRDefault="00D85332">
      <w:pPr>
        <w:spacing w:line="60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六、国有资产占有使用情况</w:t>
      </w:r>
    </w:p>
    <w:p w:rsidR="00DB27F8" w:rsidRDefault="00D85332">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1</w:t>
      </w:r>
      <w:r>
        <w:rPr>
          <w:rFonts w:ascii="方正仿宋简体" w:eastAsia="方正仿宋简体" w:hAnsi="方正仿宋简体" w:cs="方正仿宋简体" w:hint="eastAsia"/>
          <w:sz w:val="32"/>
          <w:szCs w:val="32"/>
        </w:rPr>
        <w:t>、车辆情况</w:t>
      </w:r>
      <w:r>
        <w:rPr>
          <w:rFonts w:ascii="方正仿宋简体" w:eastAsia="方正仿宋简体" w:hAnsi="方正仿宋简体" w:cs="方正仿宋简体" w:hint="eastAsia"/>
          <w:sz w:val="32"/>
          <w:szCs w:val="32"/>
        </w:rPr>
        <w:t>;</w:t>
      </w:r>
    </w:p>
    <w:p w:rsidR="00DB27F8" w:rsidRDefault="00D85332">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无</w:t>
      </w:r>
    </w:p>
    <w:p w:rsidR="00DB27F8" w:rsidRDefault="00D85332">
      <w:pPr>
        <w:numPr>
          <w:ilvl w:val="0"/>
          <w:numId w:val="6"/>
        </w:num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房屋情况</w:t>
      </w:r>
      <w:r>
        <w:rPr>
          <w:rFonts w:ascii="方正仿宋简体" w:eastAsia="方正仿宋简体" w:hAnsi="方正仿宋简体" w:cs="方正仿宋简体" w:hint="eastAsia"/>
          <w:sz w:val="32"/>
          <w:szCs w:val="32"/>
        </w:rPr>
        <w:t>;</w:t>
      </w:r>
    </w:p>
    <w:p w:rsidR="00DB27F8" w:rsidRDefault="00D85332">
      <w:pPr>
        <w:spacing w:line="600" w:lineRule="exact"/>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无</w:t>
      </w:r>
    </w:p>
    <w:p w:rsidR="00DB27F8" w:rsidRDefault="00D85332">
      <w:pPr>
        <w:numPr>
          <w:ilvl w:val="0"/>
          <w:numId w:val="6"/>
        </w:num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其他国有资产占有使用情况。</w:t>
      </w:r>
    </w:p>
    <w:p w:rsidR="00DB27F8" w:rsidRDefault="00D85332" w:rsidP="009F47DD">
      <w:pPr>
        <w:spacing w:line="600" w:lineRule="exact"/>
        <w:ind w:leftChars="200" w:left="42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无</w:t>
      </w:r>
    </w:p>
    <w:p w:rsidR="00DB27F8" w:rsidRDefault="00D85332">
      <w:pPr>
        <w:numPr>
          <w:ilvl w:val="0"/>
          <w:numId w:val="1"/>
        </w:numPr>
        <w:spacing w:line="600" w:lineRule="exact"/>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其他说明</w:t>
      </w:r>
    </w:p>
    <w:p w:rsidR="00DB27F8" w:rsidRDefault="00D85332">
      <w:pPr>
        <w:numPr>
          <w:ilvl w:val="0"/>
          <w:numId w:val="7"/>
        </w:numPr>
        <w:spacing w:line="600" w:lineRule="exact"/>
        <w:ind w:left="320" w:firstLineChars="100" w:firstLine="32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政府购买服务指导性目录</w:t>
      </w:r>
    </w:p>
    <w:p w:rsidR="00DB27F8" w:rsidRDefault="00D85332" w:rsidP="009F47DD">
      <w:pPr>
        <w:spacing w:line="600" w:lineRule="exact"/>
        <w:ind w:leftChars="100" w:left="21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无</w:t>
      </w:r>
    </w:p>
    <w:p w:rsidR="00DB27F8" w:rsidRDefault="00D85332">
      <w:pPr>
        <w:numPr>
          <w:ilvl w:val="0"/>
          <w:numId w:val="7"/>
        </w:numPr>
        <w:spacing w:line="600" w:lineRule="exact"/>
        <w:ind w:left="320" w:firstLineChars="100" w:firstLine="32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其他</w:t>
      </w:r>
    </w:p>
    <w:p w:rsidR="00DB27F8" w:rsidRDefault="00D85332" w:rsidP="009F47DD">
      <w:pPr>
        <w:spacing w:line="600" w:lineRule="exact"/>
        <w:ind w:leftChars="100" w:left="21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无</w:t>
      </w:r>
    </w:p>
    <w:p w:rsidR="00DB27F8" w:rsidRDefault="00D85332" w:rsidP="009F47DD">
      <w:pPr>
        <w:spacing w:afterLines="100" w:line="600" w:lineRule="exact"/>
        <w:jc w:val="center"/>
        <w:rPr>
          <w:rFonts w:ascii="方正宋黑简体" w:eastAsia="方正宋黑简体" w:hAnsi="方正宋黑简体" w:cs="方正宋黑简体"/>
          <w:sz w:val="32"/>
          <w:szCs w:val="32"/>
        </w:rPr>
      </w:pPr>
      <w:r>
        <w:rPr>
          <w:rFonts w:ascii="方正宋黑简体" w:eastAsia="方正宋黑简体" w:hAnsi="方正宋黑简体" w:cs="方正宋黑简体" w:hint="eastAsia"/>
          <w:sz w:val="32"/>
          <w:szCs w:val="32"/>
        </w:rPr>
        <w:t>第四部分</w:t>
      </w:r>
      <w:r>
        <w:rPr>
          <w:rFonts w:ascii="方正宋黑简体" w:eastAsia="方正宋黑简体" w:hAnsi="方正宋黑简体" w:cs="方正宋黑简体" w:hint="eastAsia"/>
          <w:sz w:val="32"/>
          <w:szCs w:val="32"/>
        </w:rPr>
        <w:t xml:space="preserve"> </w:t>
      </w:r>
      <w:r>
        <w:rPr>
          <w:rFonts w:ascii="方正宋黑简体" w:eastAsia="方正宋黑简体" w:hAnsi="方正宋黑简体" w:cs="方正宋黑简体" w:hint="eastAsia"/>
          <w:sz w:val="32"/>
          <w:szCs w:val="32"/>
        </w:rPr>
        <w:t>名词解释</w:t>
      </w:r>
    </w:p>
    <w:p w:rsidR="00DB27F8" w:rsidRDefault="00D85332" w:rsidP="009F47DD">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一、基本支出</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指为保障机构正常运转、完成日常工作任务而发生的人员支出和公用支出。</w:t>
      </w:r>
    </w:p>
    <w:p w:rsidR="00DB27F8" w:rsidRDefault="00D85332" w:rsidP="009F47DD">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二、项目支出</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指在基本支出之外为完成特定行政任务和事业发展目标所发生的支出。</w:t>
      </w:r>
    </w:p>
    <w:p w:rsidR="00DB27F8" w:rsidRDefault="00D85332" w:rsidP="009F47DD">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三、“三公”经费</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指</w:t>
      </w:r>
      <w:r>
        <w:rPr>
          <w:rFonts w:ascii="方正仿宋简体" w:eastAsia="方正仿宋简体" w:hAnsi="方正仿宋简体" w:cs="方正仿宋简体" w:hint="eastAsia"/>
          <w:sz w:val="32"/>
          <w:szCs w:val="32"/>
        </w:rPr>
        <w:t>各</w:t>
      </w:r>
      <w:r>
        <w:rPr>
          <w:rFonts w:ascii="方正仿宋简体" w:eastAsia="方正仿宋简体" w:hAnsi="方正仿宋简体" w:cs="方正仿宋简体" w:hint="eastAsia"/>
          <w:sz w:val="32"/>
          <w:szCs w:val="32"/>
        </w:rPr>
        <w:t>部门</w:t>
      </w:r>
      <w:r>
        <w:rPr>
          <w:rFonts w:ascii="方正仿宋简体" w:eastAsia="方正仿宋简体" w:hAnsi="方正仿宋简体" w:cs="方正仿宋简体" w:hint="eastAsia"/>
          <w:sz w:val="32"/>
          <w:szCs w:val="32"/>
        </w:rPr>
        <w:t>使</w:t>
      </w:r>
      <w:r>
        <w:rPr>
          <w:rFonts w:ascii="方正仿宋简体" w:eastAsia="方正仿宋简体" w:hAnsi="方正仿宋简体" w:cs="方正仿宋简体" w:hint="eastAsia"/>
          <w:sz w:val="32"/>
          <w:szCs w:val="32"/>
        </w:rPr>
        <w:t>用一般公共预算安排的因公出</w:t>
      </w:r>
      <w:r>
        <w:rPr>
          <w:rFonts w:ascii="方正仿宋简体" w:eastAsia="方正仿宋简体" w:hAnsi="方正仿宋简体" w:cs="方正仿宋简体" w:hint="eastAsia"/>
          <w:sz w:val="32"/>
          <w:szCs w:val="32"/>
        </w:rPr>
        <w:lastRenderedPageBreak/>
        <w:t>国</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境</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费用、公务用车购置及运行费和公务接待费。其中</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因公出国</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境</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费用反映单位公务出国</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境</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的国际旅费、国外城市间交通费、住宿费、伙食费、培训费、公杂费等支出</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公务用车购置费反映公务用车购置支出</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含车辆购置税、牌照费</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公务用车运行维护费反映单位按规定保留的公务用车燃料费、维修费、过路过桥费、保险费、安全奖励费用等支出</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公务接待费反映机关和参公事业单位按规定开支的各类公务接待</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含外宾接待</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支出。</w:t>
      </w:r>
    </w:p>
    <w:p w:rsidR="00DB27F8" w:rsidRDefault="00D85332" w:rsidP="009F47DD">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四、机关运行经费</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指行政单位和参照公务员法管理的事业单位使用一般公共预算财政拨款安排</w:t>
      </w:r>
      <w:r>
        <w:rPr>
          <w:rFonts w:ascii="方正仿宋简体" w:eastAsia="方正仿宋简体" w:hAnsi="方正仿宋简体" w:cs="方正仿宋简体" w:hint="eastAsia"/>
          <w:sz w:val="32"/>
          <w:szCs w:val="32"/>
        </w:rPr>
        <w:t>的基本支出中的公用经费支出。</w:t>
      </w:r>
    </w:p>
    <w:p w:rsidR="00DB27F8" w:rsidRDefault="00D85332" w:rsidP="009F47DD">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五、政府购买服务</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根据我国现行政策规定，政府购买服务，是指充分发挥市场机制作用，将国家机关属于自身职责范围且适合通过市场化方式提供的服务事项，按照政府采购方式和程序，交由符合条件的服务供应商承担，并根据服务数量和质量等情况向其支付费用的行为。</w:t>
      </w:r>
    </w:p>
    <w:p w:rsidR="00DB27F8" w:rsidRDefault="00D85332" w:rsidP="009F47DD">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六、一般公共预算</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是指以税收为主体的财政收入，安排用于保障和改善民生、推动经济社会发展、维护国家安全、维持国家机构正常运转等方面的收支预算。</w:t>
      </w:r>
    </w:p>
    <w:p w:rsidR="00DB27F8" w:rsidRDefault="00D85332" w:rsidP="009F47DD">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七、政府性基金预算</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是对依照法律、行政法规的规定在一定期限内向特定对象征收、收取或者以其他方式筹集的资金，专项用于特定公共事业发展的收支预算。</w:t>
      </w:r>
    </w:p>
    <w:p w:rsidR="00DB27F8" w:rsidRDefault="00D85332" w:rsidP="009F47DD">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lastRenderedPageBreak/>
        <w:t>八、国有资本经营预算</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是对国有资本收益作出支出安排的收支预算。</w:t>
      </w:r>
    </w:p>
    <w:p w:rsidR="00DB27F8" w:rsidRDefault="00D85332" w:rsidP="009F47DD">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九、财政专户管理资金</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专指教育收费，包括目前在财政专户管理的高中以上学费、住宿费，高校委托培养费，党校收费，教育考试考务费，函大、电大、夜大及短训班培训费等。</w:t>
      </w:r>
    </w:p>
    <w:p w:rsidR="00DB27F8" w:rsidRDefault="00D85332" w:rsidP="00DB27F8">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十、单位资金</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是指除政府预算资金和财政专户管理资金以外的资金，包括事业收入、事业单位经营收入、上级补助收入、附属单位上缴收入、其他收入。</w:t>
      </w:r>
    </w:p>
    <w:sectPr w:rsidR="00DB27F8" w:rsidSect="00DB27F8">
      <w:footerReference w:type="default" r:id="rId8"/>
      <w:pgSz w:w="11906" w:h="16838"/>
      <w:pgMar w:top="1984" w:right="1587" w:bottom="1701" w:left="1587"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5332" w:rsidRDefault="00D85332" w:rsidP="00DB27F8">
      <w:r>
        <w:separator/>
      </w:r>
    </w:p>
  </w:endnote>
  <w:endnote w:type="continuationSeparator" w:id="1">
    <w:p w:rsidR="00D85332" w:rsidRDefault="00D85332" w:rsidP="00DB27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方正黑体简体">
    <w:altName w:val="Arial Unicode MS"/>
    <w:charset w:val="86"/>
    <w:family w:val="auto"/>
    <w:pitch w:val="default"/>
    <w:sig w:usb0="00000000" w:usb1="080E0000" w:usb2="00000000" w:usb3="00000000" w:csb0="00040000" w:csb1="00000000"/>
  </w:font>
  <w:font w:name="方正大标宋简体">
    <w:altName w:val="Arial Unicode MS"/>
    <w:charset w:val="86"/>
    <w:family w:val="auto"/>
    <w:pitch w:val="default"/>
    <w:sig w:usb0="00000000" w:usb1="080E0000" w:usb2="00000000" w:usb3="00000000" w:csb0="00040000" w:csb1="00000000"/>
  </w:font>
  <w:font w:name="方正仿宋简体">
    <w:altName w:val="Arial Unicode MS"/>
    <w:charset w:val="86"/>
    <w:family w:val="auto"/>
    <w:pitch w:val="default"/>
    <w:sig w:usb0="00000000" w:usb1="080E0000" w:usb2="00000000" w:usb3="00000000" w:csb0="00040000" w:csb1="00000000"/>
  </w:font>
  <w:font w:name="方正宋黑简体">
    <w:altName w:val="Arial Unicode MS"/>
    <w:charset w:val="86"/>
    <w:family w:val="auto"/>
    <w:pitch w:val="default"/>
    <w:sig w:usb0="00000000" w:usb1="080E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charset w:val="86"/>
    <w:family w:val="modern"/>
    <w:pitch w:val="default"/>
    <w:sig w:usb0="800002BF" w:usb1="38CF7CFA"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27F8" w:rsidRDefault="00DB27F8">
    <w:pPr>
      <w:pStyle w:val="a3"/>
    </w:pPr>
    <w:r>
      <w:pict>
        <v:shapetype id="_x0000_t202" coordsize="21600,21600" o:spt="202" path="m,l,21600r21600,l21600,xe">
          <v:stroke joinstyle="miter"/>
          <v:path gradientshapeok="t" o:connecttype="rect"/>
        </v:shapetype>
        <v:shape id="_x0000_s1026" type="#_x0000_t202" style="position:absolute;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filled="f" stroked="f" strokeweight=".5pt">
          <v:textbox style="mso-fit-shape-to-text:t" inset="0,0,0,0">
            <w:txbxContent>
              <w:p w:rsidR="00DB27F8" w:rsidRDefault="00DB27F8">
                <w:pPr>
                  <w:pStyle w:val="a3"/>
                </w:pPr>
                <w:r>
                  <w:fldChar w:fldCharType="begin"/>
                </w:r>
                <w:r w:rsidR="00D85332">
                  <w:instrText xml:space="preserve"> PAGE  \* MERGEFORMAT </w:instrText>
                </w:r>
                <w:r>
                  <w:fldChar w:fldCharType="separate"/>
                </w:r>
                <w:r w:rsidR="009F47DD">
                  <w:rPr>
                    <w:noProof/>
                  </w:rPr>
                  <w:t>- 1 -</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5332" w:rsidRDefault="00D85332" w:rsidP="00DB27F8">
      <w:r>
        <w:separator/>
      </w:r>
    </w:p>
  </w:footnote>
  <w:footnote w:type="continuationSeparator" w:id="1">
    <w:p w:rsidR="00D85332" w:rsidRDefault="00D85332" w:rsidP="00DB27F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B0F4210"/>
    <w:multiLevelType w:val="singleLevel"/>
    <w:tmpl w:val="8B0F4210"/>
    <w:lvl w:ilvl="0">
      <w:start w:val="1"/>
      <w:numFmt w:val="chineseCounting"/>
      <w:suff w:val="nothing"/>
      <w:lvlText w:val="%1、"/>
      <w:lvlJc w:val="left"/>
      <w:rPr>
        <w:rFonts w:hint="eastAsia"/>
      </w:rPr>
    </w:lvl>
  </w:abstractNum>
  <w:abstractNum w:abstractNumId="1">
    <w:nsid w:val="90F07AB0"/>
    <w:multiLevelType w:val="singleLevel"/>
    <w:tmpl w:val="90F07AB0"/>
    <w:lvl w:ilvl="0">
      <w:start w:val="1"/>
      <w:numFmt w:val="chineseCounting"/>
      <w:suff w:val="nothing"/>
      <w:lvlText w:val="（%1）"/>
      <w:lvlJc w:val="left"/>
      <w:rPr>
        <w:rFonts w:hint="eastAsia"/>
      </w:rPr>
    </w:lvl>
  </w:abstractNum>
  <w:abstractNum w:abstractNumId="2">
    <w:nsid w:val="E8621750"/>
    <w:multiLevelType w:val="singleLevel"/>
    <w:tmpl w:val="E8621750"/>
    <w:lvl w:ilvl="0">
      <w:start w:val="1"/>
      <w:numFmt w:val="chineseCounting"/>
      <w:suff w:val="space"/>
      <w:lvlText w:val="第%1部分"/>
      <w:lvlJc w:val="left"/>
      <w:rPr>
        <w:rFonts w:hint="eastAsia"/>
      </w:rPr>
    </w:lvl>
  </w:abstractNum>
  <w:abstractNum w:abstractNumId="3">
    <w:nsid w:val="1708C4FE"/>
    <w:multiLevelType w:val="singleLevel"/>
    <w:tmpl w:val="1708C4FE"/>
    <w:lvl w:ilvl="0">
      <w:start w:val="1"/>
      <w:numFmt w:val="chineseCounting"/>
      <w:suff w:val="nothing"/>
      <w:lvlText w:val="%1、"/>
      <w:lvlJc w:val="left"/>
      <w:rPr>
        <w:rFonts w:hint="eastAsia"/>
      </w:rPr>
    </w:lvl>
  </w:abstractNum>
  <w:abstractNum w:abstractNumId="4">
    <w:nsid w:val="2E8CF568"/>
    <w:multiLevelType w:val="singleLevel"/>
    <w:tmpl w:val="2E8CF568"/>
    <w:lvl w:ilvl="0">
      <w:start w:val="1"/>
      <w:numFmt w:val="chineseCounting"/>
      <w:suff w:val="nothing"/>
      <w:lvlText w:val="%1、"/>
      <w:lvlJc w:val="left"/>
      <w:pPr>
        <w:ind w:left="320" w:firstLine="0"/>
      </w:pPr>
      <w:rPr>
        <w:rFonts w:hint="eastAsia"/>
      </w:rPr>
    </w:lvl>
  </w:abstractNum>
  <w:abstractNum w:abstractNumId="5">
    <w:nsid w:val="74F1D82A"/>
    <w:multiLevelType w:val="singleLevel"/>
    <w:tmpl w:val="74F1D82A"/>
    <w:lvl w:ilvl="0">
      <w:start w:val="2"/>
      <w:numFmt w:val="decimal"/>
      <w:suff w:val="nothing"/>
      <w:lvlText w:val="%1、"/>
      <w:lvlJc w:val="left"/>
    </w:lvl>
  </w:abstractNum>
  <w:abstractNum w:abstractNumId="6">
    <w:nsid w:val="76124B89"/>
    <w:multiLevelType w:val="singleLevel"/>
    <w:tmpl w:val="76124B89"/>
    <w:lvl w:ilvl="0">
      <w:start w:val="1"/>
      <w:numFmt w:val="chineseCounting"/>
      <w:lvlText w:val="(%1)"/>
      <w:lvlJc w:val="left"/>
      <w:pPr>
        <w:tabs>
          <w:tab w:val="left" w:pos="312"/>
        </w:tabs>
      </w:pPr>
      <w:rPr>
        <w:rFonts w:hint="eastAsia"/>
      </w:rPr>
    </w:lvl>
  </w:abstractNum>
  <w:num w:numId="1">
    <w:abstractNumId w:val="4"/>
  </w:num>
  <w:num w:numId="2">
    <w:abstractNumId w:val="1"/>
  </w:num>
  <w:num w:numId="3">
    <w:abstractNumId w:val="2"/>
  </w:num>
  <w:num w:numId="4">
    <w:abstractNumId w:val="0"/>
  </w:num>
  <w:num w:numId="5">
    <w:abstractNumId w:val="3"/>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420"/>
  <w:drawingGridVerticalSpacing w:val="156"/>
  <w:noPunctuationKerning/>
  <w:characterSpacingControl w:val="compressPunctuation"/>
  <w:hdrShapeDefaults>
    <o:shapedefaults v:ext="edit" spidmax="3074"/>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MjE4NjliZDg0OGQwNTk4ZmQwNGUyZDFhYmYxZWQwOWIifQ=="/>
  </w:docVars>
  <w:rsids>
    <w:rsidRoot w:val="0FDB0A9B"/>
    <w:rsid w:val="009F47DD"/>
    <w:rsid w:val="00D85332"/>
    <w:rsid w:val="00DB27F8"/>
    <w:rsid w:val="00E371FE"/>
    <w:rsid w:val="05351BEF"/>
    <w:rsid w:val="06D54D7D"/>
    <w:rsid w:val="081B102B"/>
    <w:rsid w:val="0860532C"/>
    <w:rsid w:val="0FDB0A9B"/>
    <w:rsid w:val="120F2D53"/>
    <w:rsid w:val="13CB4825"/>
    <w:rsid w:val="14F926F4"/>
    <w:rsid w:val="1F184345"/>
    <w:rsid w:val="2B620B9B"/>
    <w:rsid w:val="2D440953"/>
    <w:rsid w:val="2EE565AE"/>
    <w:rsid w:val="2EED10C4"/>
    <w:rsid w:val="3304782D"/>
    <w:rsid w:val="36D54BDF"/>
    <w:rsid w:val="3A055438"/>
    <w:rsid w:val="3F4F1EA7"/>
    <w:rsid w:val="3F925D39"/>
    <w:rsid w:val="47F80CA5"/>
    <w:rsid w:val="497D5F80"/>
    <w:rsid w:val="502179A1"/>
    <w:rsid w:val="50D27743"/>
    <w:rsid w:val="518C5387"/>
    <w:rsid w:val="53944085"/>
    <w:rsid w:val="54A85821"/>
    <w:rsid w:val="57B27A0C"/>
    <w:rsid w:val="58670CF0"/>
    <w:rsid w:val="5A2F75A6"/>
    <w:rsid w:val="5C0156FC"/>
    <w:rsid w:val="5C9D2656"/>
    <w:rsid w:val="5E8379C4"/>
    <w:rsid w:val="60CD01D3"/>
    <w:rsid w:val="625414A3"/>
    <w:rsid w:val="642A1B3B"/>
    <w:rsid w:val="66FD73EF"/>
    <w:rsid w:val="69AA1CE8"/>
    <w:rsid w:val="69B25AC5"/>
    <w:rsid w:val="6B0548C4"/>
    <w:rsid w:val="6E354459"/>
    <w:rsid w:val="75F65AC6"/>
    <w:rsid w:val="76AE1749"/>
    <w:rsid w:val="777927CB"/>
    <w:rsid w:val="78037C82"/>
    <w:rsid w:val="7A744720"/>
    <w:rsid w:val="7A781E20"/>
    <w:rsid w:val="7C4E268A"/>
    <w:rsid w:val="7CD12A5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B27F8"/>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DB27F8"/>
    <w:pPr>
      <w:tabs>
        <w:tab w:val="center" w:pos="4153"/>
        <w:tab w:val="right" w:pos="8306"/>
      </w:tabs>
      <w:snapToGrid w:val="0"/>
      <w:jc w:val="left"/>
    </w:pPr>
    <w:rPr>
      <w:sz w:val="18"/>
    </w:rPr>
  </w:style>
  <w:style w:type="paragraph" w:styleId="a4">
    <w:name w:val="header"/>
    <w:basedOn w:val="a"/>
    <w:qFormat/>
    <w:rsid w:val="00DB27F8"/>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15</Pages>
  <Words>1071</Words>
  <Characters>6110</Characters>
  <Application>Microsoft Office Word</Application>
  <DocSecurity>0</DocSecurity>
  <Lines>50</Lines>
  <Paragraphs>14</Paragraphs>
  <ScaleCrop>false</ScaleCrop>
  <Company>China</Company>
  <LinksUpToDate>false</LinksUpToDate>
  <CharactersWithSpaces>7167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王振山</cp:lastModifiedBy>
  <cp:revision>2</cp:revision>
  <cp:lastPrinted>2022-02-25T03:22:00Z</cp:lastPrinted>
  <dcterms:created xsi:type="dcterms:W3CDTF">2022-02-25T02:30:00Z</dcterms:created>
  <dcterms:modified xsi:type="dcterms:W3CDTF">2022-02-24T08:15:00Z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F35376B1280D485E9B1BE8CB5DEF597F</vt:lpwstr>
  </property>
</Properties>
</file>