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600" w:lineRule="exact"/>
        <w:rPr>
          <w:rFonts w:ascii="方正黑体简体" w:hAnsi="方正黑体简体" w:eastAsia="方正黑体简体" w:cs="方正黑体简体"/>
          <w:sz w:val="28"/>
          <w:szCs w:val="28"/>
        </w:rPr>
      </w:pPr>
      <w:r>
        <w:rPr>
          <w:rFonts w:hint="eastAsia" w:ascii="方正黑体简体" w:hAnsi="方正黑体简体" w:eastAsia="方正黑体简体" w:cs="方正黑体简体"/>
          <w:sz w:val="28"/>
          <w:szCs w:val="28"/>
        </w:rPr>
        <w:t>附件1</w:t>
      </w:r>
      <w:bookmarkStart w:id="0" w:name="_GoBack"/>
      <w:bookmarkEnd w:id="0"/>
    </w:p>
    <w:p>
      <w:pPr>
        <w:spacing w:line="700" w:lineRule="exact"/>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长治市交通综合行政执法队潞城大队</w:t>
      </w:r>
    </w:p>
    <w:p>
      <w:pPr>
        <w:spacing w:line="700" w:lineRule="exact"/>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2022年度单位预算</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jc w:val="center"/>
        <w:rPr>
          <w:rFonts w:ascii="方正黑体简体" w:hAnsi="方正黑体简体" w:eastAsia="方正黑体简体" w:cs="方正黑体简体"/>
          <w:sz w:val="36"/>
          <w:szCs w:val="36"/>
        </w:rPr>
      </w:pPr>
      <w:r>
        <w:rPr>
          <w:rFonts w:hint="eastAsia" w:ascii="方正黑体简体" w:hAnsi="方正黑体简体" w:eastAsia="方正黑体简体" w:cs="方正黑体简体"/>
          <w:sz w:val="36"/>
          <w:szCs w:val="36"/>
        </w:rPr>
        <w:t>目   录</w:t>
      </w:r>
    </w:p>
    <w:p>
      <w:pPr>
        <w:spacing w:line="600" w:lineRule="exact"/>
        <w:ind w:firstLine="640" w:firstLineChars="200"/>
        <w:rPr>
          <w:rFonts w:ascii="方正黑体简体" w:hAnsi="方正黑体简体" w:eastAsia="方正黑体简体" w:cs="方正黑体简体"/>
          <w:sz w:val="32"/>
          <w:szCs w:val="32"/>
        </w:rPr>
      </w:pPr>
    </w:p>
    <w:p>
      <w:pPr>
        <w:spacing w:line="640" w:lineRule="exact"/>
        <w:jc w:val="distribute"/>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rPr>
        <w:t>第一部分  概况</w:t>
      </w:r>
      <w:r>
        <w:rPr>
          <w:rFonts w:hint="eastAsia" w:ascii="方正仿宋简体" w:hAnsi="方正仿宋简体" w:eastAsia="方正仿宋简体" w:cs="方正仿宋简体"/>
          <w:sz w:val="32"/>
          <w:szCs w:val="32"/>
        </w:rPr>
        <w:t>…………………………………………………3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单位职责……………………………………3</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机构设置情况……………………………………………3</w:t>
      </w:r>
    </w:p>
    <w:p>
      <w:pPr>
        <w:spacing w:line="640" w:lineRule="exact"/>
        <w:jc w:val="distribute"/>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rPr>
        <w:t>第二部分  2022年部门（单位）预算报表</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4</w:t>
      </w:r>
    </w:p>
    <w:p>
      <w:pPr>
        <w:spacing w:line="640" w:lineRule="exact"/>
        <w:ind w:firstLine="320" w:firstLineChars="100"/>
        <w:jc w:val="lef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一、长治市交通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综合行政执法队潞城大队2022年预算收支总表…………………………………………………………………</w:t>
      </w:r>
      <w:r>
        <w:rPr>
          <w:rFonts w:hint="eastAsia" w:ascii="方正仿宋简体" w:hAnsi="方正仿宋简体" w:eastAsia="方正仿宋简体" w:cs="方正仿宋简体"/>
          <w:sz w:val="32"/>
          <w:szCs w:val="32"/>
          <w:lang w:val="en-US" w:eastAsia="zh-CN"/>
        </w:rPr>
        <w:t>4</w:t>
      </w:r>
    </w:p>
    <w:p>
      <w:pPr>
        <w:spacing w:line="640" w:lineRule="exact"/>
        <w:ind w:firstLine="320" w:firstLineChars="100"/>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二、长治市交通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综合行政执法队潞城大队2022年预算收入总表…………………………………………………………………</w:t>
      </w:r>
      <w:r>
        <w:rPr>
          <w:rFonts w:hint="eastAsia" w:ascii="方正仿宋简体" w:hAnsi="方正仿宋简体" w:eastAsia="方正仿宋简体" w:cs="方正仿宋简体"/>
          <w:sz w:val="32"/>
          <w:szCs w:val="32"/>
          <w:lang w:val="en-US" w:eastAsia="zh-CN"/>
        </w:rPr>
        <w:t>5</w:t>
      </w:r>
    </w:p>
    <w:p>
      <w:pPr>
        <w:spacing w:line="640" w:lineRule="exact"/>
        <w:ind w:firstLine="320" w:firstLineChars="100"/>
        <w:jc w:val="left"/>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三、长治市交通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综合行政执法队潞城大队2022年预算支出总表…………………………………………………………………</w:t>
      </w:r>
      <w:r>
        <w:rPr>
          <w:rFonts w:hint="eastAsia" w:ascii="方正仿宋简体" w:hAnsi="方正仿宋简体" w:eastAsia="方正仿宋简体" w:cs="方正仿宋简体"/>
          <w:sz w:val="32"/>
          <w:szCs w:val="32"/>
          <w:lang w:val="en-US" w:eastAsia="zh-CN"/>
        </w:rPr>
        <w:t>6</w:t>
      </w:r>
    </w:p>
    <w:p>
      <w:pPr>
        <w:spacing w:line="640" w:lineRule="exact"/>
        <w:ind w:firstLine="320" w:firstLineChars="100"/>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四、长治市交通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综合行政执法队潞城大队2022年财政拨款收支总表……………………………………………………………</w:t>
      </w:r>
      <w:r>
        <w:rPr>
          <w:rFonts w:hint="eastAsia" w:ascii="方正仿宋简体" w:hAnsi="方正仿宋简体" w:eastAsia="方正仿宋简体" w:cs="方正仿宋简体"/>
          <w:sz w:val="32"/>
          <w:szCs w:val="32"/>
          <w:lang w:val="en-US" w:eastAsia="zh-CN"/>
        </w:rPr>
        <w:t>7</w:t>
      </w:r>
    </w:p>
    <w:p>
      <w:pPr>
        <w:spacing w:line="640" w:lineRule="exact"/>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五、长治市交通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综合行政执法队潞城大队2022年一般公共预算支出预算表……………………………………………………</w:t>
      </w:r>
      <w:r>
        <w:rPr>
          <w:rFonts w:hint="eastAsia" w:ascii="方正仿宋简体" w:hAnsi="方正仿宋简体" w:eastAsia="方正仿宋简体" w:cs="方正仿宋简体"/>
          <w:sz w:val="32"/>
          <w:szCs w:val="32"/>
          <w:lang w:val="en-US" w:eastAsia="zh-CN"/>
        </w:rPr>
        <w:t>8</w:t>
      </w:r>
    </w:p>
    <w:p>
      <w:pPr>
        <w:spacing w:line="640" w:lineRule="exact"/>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六、长治市交通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综合行政执法队潞城大队2022年一般公共预算安排基本支出分经济科目表…………………………………</w:t>
      </w:r>
      <w:r>
        <w:rPr>
          <w:rFonts w:hint="eastAsia" w:ascii="方正仿宋简体" w:hAnsi="方正仿宋简体" w:eastAsia="方正仿宋简体" w:cs="方正仿宋简体"/>
          <w:sz w:val="32"/>
          <w:szCs w:val="32"/>
          <w:lang w:val="en-US" w:eastAsia="zh-CN"/>
        </w:rPr>
        <w:t>8</w:t>
      </w:r>
    </w:p>
    <w:p>
      <w:pPr>
        <w:spacing w:line="640" w:lineRule="exact"/>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七、长治市交通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综合行政执法队潞城大队2022年政府性基金预算收入预算表…………………………………………………</w:t>
      </w:r>
      <w:r>
        <w:rPr>
          <w:rFonts w:hint="eastAsia" w:ascii="方正仿宋简体" w:hAnsi="方正仿宋简体" w:eastAsia="方正仿宋简体" w:cs="方正仿宋简体"/>
          <w:sz w:val="32"/>
          <w:szCs w:val="32"/>
          <w:lang w:val="en-US" w:eastAsia="zh-CN"/>
        </w:rPr>
        <w:t>9</w:t>
      </w:r>
    </w:p>
    <w:p>
      <w:pPr>
        <w:spacing w:line="640" w:lineRule="exact"/>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八、长治市交通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综合行政执法队潞城大队2022年政府性基金预算支出预算表…………………………………………………</w:t>
      </w:r>
      <w:r>
        <w:rPr>
          <w:rFonts w:hint="eastAsia" w:ascii="方正仿宋简体" w:hAnsi="方正仿宋简体" w:eastAsia="方正仿宋简体" w:cs="方正仿宋简体"/>
          <w:sz w:val="32"/>
          <w:szCs w:val="32"/>
          <w:lang w:val="en-US" w:eastAsia="zh-CN"/>
        </w:rPr>
        <w:t>9</w:t>
      </w:r>
    </w:p>
    <w:p>
      <w:pPr>
        <w:spacing w:line="640" w:lineRule="exact"/>
        <w:jc w:val="left"/>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 xml:space="preserve">  九</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综合行政执法队潞城大队2022年国有资本经营预算收支预算表………………………………………………</w:t>
      </w:r>
      <w:r>
        <w:rPr>
          <w:rFonts w:hint="eastAsia" w:ascii="方正仿宋简体" w:hAnsi="方正仿宋简体" w:eastAsia="方正仿宋简体" w:cs="方正仿宋简体"/>
          <w:sz w:val="32"/>
          <w:szCs w:val="32"/>
          <w:lang w:val="en-US" w:eastAsia="zh-CN"/>
        </w:rPr>
        <w:t>9</w:t>
      </w:r>
    </w:p>
    <w:p>
      <w:pPr>
        <w:spacing w:line="640" w:lineRule="exact"/>
        <w:jc w:val="left"/>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 xml:space="preserve">  十、长治市交通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综合行政执法队潞城大队2022年“三公”经费支出预算表……………………………………………………</w:t>
      </w:r>
      <w:r>
        <w:rPr>
          <w:rFonts w:hint="eastAsia" w:ascii="方正仿宋简体" w:hAnsi="方正仿宋简体" w:eastAsia="方正仿宋简体" w:cs="方正仿宋简体"/>
          <w:sz w:val="32"/>
          <w:szCs w:val="32"/>
          <w:lang w:val="en-US" w:eastAsia="zh-CN"/>
        </w:rPr>
        <w:t>10</w:t>
      </w:r>
      <w:r>
        <w:rPr>
          <w:rFonts w:hint="eastAsia" w:ascii="方正仿宋简体" w:hAnsi="方正仿宋简体" w:eastAsia="方正仿宋简体" w:cs="方正仿宋简体"/>
          <w:sz w:val="32"/>
          <w:szCs w:val="32"/>
        </w:rPr>
        <w:t xml:space="preserve">  十一、长治市交通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综合行政执法队潞城大队2022年机关运行经费预算财政拨款情况表………………………………………</w:t>
      </w:r>
      <w:r>
        <w:rPr>
          <w:rFonts w:hint="eastAsia" w:ascii="方正仿宋简体" w:hAnsi="方正仿宋简体" w:eastAsia="方正仿宋简体" w:cs="方正仿宋简体"/>
          <w:sz w:val="32"/>
          <w:szCs w:val="32"/>
          <w:lang w:val="en-US" w:eastAsia="zh-CN"/>
        </w:rPr>
        <w:t>10</w:t>
      </w:r>
    </w:p>
    <w:p>
      <w:pPr>
        <w:spacing w:line="640" w:lineRule="exact"/>
        <w:jc w:val="left"/>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 xml:space="preserve"> </w:t>
      </w:r>
      <w:r>
        <w:rPr>
          <w:rFonts w:hint="eastAsia" w:ascii="方正黑体简体" w:hAnsi="方正黑体简体" w:eastAsia="方正黑体简体" w:cs="方正黑体简体"/>
          <w:sz w:val="32"/>
          <w:szCs w:val="32"/>
        </w:rPr>
        <w:t>第三部分  2022年长治市交通</w:t>
      </w:r>
      <w:r>
        <w:rPr>
          <w:rFonts w:hint="eastAsia" w:ascii="方正仿宋简体" w:hAnsi="方正仿宋简体" w:eastAsia="方正仿宋简体" w:cs="方正仿宋简体"/>
          <w:sz w:val="32"/>
          <w:szCs w:val="32"/>
          <w:lang w:eastAsia="zh-CN"/>
        </w:rPr>
        <w:t>运输</w:t>
      </w:r>
      <w:r>
        <w:rPr>
          <w:rFonts w:hint="eastAsia" w:ascii="方正黑体简体" w:hAnsi="方正黑体简体" w:eastAsia="方正黑体简体" w:cs="方正黑体简体"/>
          <w:sz w:val="32"/>
          <w:szCs w:val="32"/>
        </w:rPr>
        <w:t>综合行政执法队潞城大队预算情况说明</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11</w:t>
      </w:r>
    </w:p>
    <w:p>
      <w:pPr>
        <w:spacing w:line="640" w:lineRule="exact"/>
        <w:jc w:val="left"/>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 xml:space="preserve">  一、2022年度长治市交通</w:t>
      </w:r>
      <w:r>
        <w:rPr>
          <w:rFonts w:hint="eastAsia" w:ascii="方正仿宋简体" w:hAnsi="方正仿宋简体" w:eastAsia="方正仿宋简体" w:cs="方正仿宋简体"/>
          <w:sz w:val="32"/>
          <w:szCs w:val="32"/>
          <w:lang w:eastAsia="zh-CN"/>
        </w:rPr>
        <w:t>运输</w:t>
      </w:r>
      <w:r>
        <w:rPr>
          <w:rFonts w:hint="eastAsia" w:ascii="方正仿宋简体" w:hAnsi="方正仿宋简体" w:eastAsia="方正仿宋简体" w:cs="方正仿宋简体"/>
          <w:sz w:val="32"/>
          <w:szCs w:val="32"/>
        </w:rPr>
        <w:t>综合行政执法队潞城大队预算数据变动情况及原因………………………………………………</w:t>
      </w:r>
      <w:r>
        <w:rPr>
          <w:rFonts w:hint="eastAsia" w:ascii="方正仿宋简体" w:hAnsi="方正仿宋简体" w:eastAsia="方正仿宋简体" w:cs="方正仿宋简体"/>
          <w:sz w:val="32"/>
          <w:szCs w:val="32"/>
          <w:lang w:val="en-US" w:eastAsia="zh-CN"/>
        </w:rPr>
        <w:t>11</w:t>
      </w:r>
    </w:p>
    <w:p>
      <w:pPr>
        <w:spacing w:line="640" w:lineRule="exact"/>
        <w:ind w:left="320"/>
        <w:jc w:val="distribute"/>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二、“三公”经费增减变动原因说明………………………</w:t>
      </w:r>
      <w:r>
        <w:rPr>
          <w:rFonts w:hint="eastAsia" w:ascii="方正仿宋简体" w:hAnsi="方正仿宋简体" w:eastAsia="方正仿宋简体" w:cs="方正仿宋简体"/>
          <w:sz w:val="32"/>
          <w:szCs w:val="32"/>
          <w:lang w:val="en-US" w:eastAsia="zh-CN"/>
        </w:rPr>
        <w:t>11</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机关运行经费增减变动原因说明……………………</w:t>
      </w:r>
      <w:r>
        <w:rPr>
          <w:rFonts w:hint="eastAsia" w:ascii="方正仿宋简体" w:hAnsi="方正仿宋简体" w:eastAsia="方正仿宋简体" w:cs="方正仿宋简体"/>
          <w:sz w:val="32"/>
          <w:szCs w:val="32"/>
          <w:lang w:val="en-US" w:eastAsia="zh-CN"/>
        </w:rPr>
        <w:t>12</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政府采购情况…………………………………………</w:t>
      </w:r>
      <w:r>
        <w:rPr>
          <w:rFonts w:hint="eastAsia" w:ascii="方正仿宋简体" w:hAnsi="方正仿宋简体" w:eastAsia="方正仿宋简体" w:cs="方正仿宋简体"/>
          <w:sz w:val="32"/>
          <w:szCs w:val="32"/>
          <w:lang w:val="en-US" w:eastAsia="zh-CN"/>
        </w:rPr>
        <w:t>12</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绩效管理情况…………………………………………</w:t>
      </w:r>
      <w:r>
        <w:rPr>
          <w:rFonts w:hint="eastAsia" w:ascii="方正仿宋简体" w:hAnsi="方正仿宋简体" w:eastAsia="方正仿宋简体" w:cs="方正仿宋简体"/>
          <w:sz w:val="32"/>
          <w:szCs w:val="32"/>
          <w:lang w:val="en-US" w:eastAsia="zh-CN"/>
        </w:rPr>
        <w:t>12</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国有资产占有使用情况…………………………………1</w:t>
      </w:r>
      <w:r>
        <w:rPr>
          <w:rFonts w:hint="eastAsia" w:ascii="方正仿宋简体" w:hAnsi="方正仿宋简体" w:eastAsia="方正仿宋简体" w:cs="方正仿宋简体"/>
          <w:sz w:val="32"/>
          <w:szCs w:val="32"/>
          <w:lang w:val="en-US" w:eastAsia="zh-CN"/>
        </w:rPr>
        <w:t>2</w:t>
      </w:r>
    </w:p>
    <w:p>
      <w:pPr>
        <w:numPr>
          <w:ilvl w:val="0"/>
          <w:numId w:val="1"/>
        </w:numPr>
        <w:spacing w:line="640" w:lineRule="exact"/>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其他说明…………………………………………………1</w:t>
      </w:r>
      <w:r>
        <w:rPr>
          <w:rFonts w:hint="eastAsia" w:ascii="方正仿宋简体" w:hAnsi="方正仿宋简体" w:eastAsia="方正仿宋简体" w:cs="方正仿宋简体"/>
          <w:sz w:val="32"/>
          <w:szCs w:val="32"/>
          <w:lang w:val="en-US" w:eastAsia="zh-CN"/>
        </w:rPr>
        <w:t>2</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政府购买服务指导性目录……………………………1</w:t>
      </w:r>
      <w:r>
        <w:rPr>
          <w:rFonts w:hint="eastAsia" w:ascii="方正仿宋简体" w:hAnsi="方正仿宋简体" w:eastAsia="方正仿宋简体" w:cs="方正仿宋简体"/>
          <w:sz w:val="32"/>
          <w:szCs w:val="32"/>
          <w:lang w:val="en-US" w:eastAsia="zh-CN"/>
        </w:rPr>
        <w:t>2</w:t>
      </w:r>
    </w:p>
    <w:p>
      <w:pPr>
        <w:numPr>
          <w:ilvl w:val="0"/>
          <w:numId w:val="2"/>
        </w:numPr>
        <w:spacing w:line="640" w:lineRule="exact"/>
        <w:ind w:left="320"/>
        <w:jc w:val="distribute"/>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其他……………………………………………………1</w:t>
      </w:r>
      <w:r>
        <w:rPr>
          <w:rFonts w:hint="eastAsia" w:ascii="方正仿宋简体" w:hAnsi="方正仿宋简体" w:eastAsia="方正仿宋简体" w:cs="方正仿宋简体"/>
          <w:sz w:val="32"/>
          <w:szCs w:val="32"/>
          <w:lang w:val="en-US" w:eastAsia="zh-CN"/>
        </w:rPr>
        <w:t>2</w:t>
      </w:r>
    </w:p>
    <w:p>
      <w:pPr>
        <w:spacing w:line="640" w:lineRule="exact"/>
        <w:jc w:val="distribute"/>
        <w:rPr>
          <w:rFonts w:hint="eastAsia" w:ascii="方正仿宋简体" w:hAnsi="方正仿宋简体" w:eastAsia="方正仿宋简体" w:cs="方正仿宋简体"/>
          <w:sz w:val="32"/>
          <w:szCs w:val="32"/>
          <w:lang w:eastAsia="zh-CN"/>
        </w:rPr>
      </w:pPr>
      <w:r>
        <w:rPr>
          <w:rFonts w:hint="eastAsia" w:ascii="方正黑体简体" w:hAnsi="方正黑体简体" w:eastAsia="方正黑体简体" w:cs="方正黑体简体"/>
          <w:sz w:val="32"/>
          <w:szCs w:val="32"/>
        </w:rPr>
        <w:t>第四部分 名词解释</w:t>
      </w:r>
      <w:r>
        <w:rPr>
          <w:rFonts w:hint="eastAsia" w:ascii="方正仿宋简体" w:hAnsi="方正仿宋简体" w:eastAsia="方正仿宋简体" w:cs="方正仿宋简体"/>
          <w:sz w:val="32"/>
          <w:szCs w:val="32"/>
        </w:rPr>
        <w:t>……………………………………………1</w:t>
      </w:r>
      <w:r>
        <w:rPr>
          <w:rFonts w:hint="eastAsia" w:ascii="方正仿宋简体" w:hAnsi="方正仿宋简体" w:eastAsia="方正仿宋简体" w:cs="方正仿宋简体"/>
          <w:sz w:val="32"/>
          <w:szCs w:val="32"/>
          <w:lang w:val="en-US" w:eastAsia="zh-CN"/>
        </w:rPr>
        <w:t>3</w:t>
      </w: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p>
    <w:p>
      <w:pPr>
        <w:numPr>
          <w:ilvl w:val="0"/>
          <w:numId w:val="3"/>
        </w:num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 xml:space="preserve"> 概况</w:t>
      </w:r>
    </w:p>
    <w:p>
      <w:pPr>
        <w:spacing w:line="600" w:lineRule="exact"/>
        <w:rPr>
          <w:rFonts w:ascii="方正黑体简体" w:hAnsi="方正黑体简体" w:eastAsia="方正黑体简体" w:cs="方正黑体简体"/>
          <w:sz w:val="32"/>
          <w:szCs w:val="32"/>
        </w:rPr>
      </w:pPr>
    </w:p>
    <w:p>
      <w:pPr>
        <w:numPr>
          <w:ilvl w:val="0"/>
          <w:numId w:val="4"/>
        </w:numPr>
        <w:spacing w:afterLines="100"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单位职责</w:t>
      </w:r>
    </w:p>
    <w:p>
      <w:pPr>
        <w:pStyle w:val="6"/>
        <w:spacing w:line="600" w:lineRule="exact"/>
        <w:ind w:left="420" w:firstLine="640"/>
        <w:jc w:val="both"/>
        <w:rPr>
          <w:rFonts w:ascii="仿宋" w:hAnsi="仿宋" w:eastAsia="仿宋" w:cs="仿宋"/>
          <w:sz w:val="32"/>
          <w:szCs w:val="32"/>
          <w:highlight w:val="none"/>
        </w:rPr>
      </w:pPr>
      <w:r>
        <w:rPr>
          <w:rFonts w:hint="eastAsia" w:ascii="仿宋_GB2312" w:eastAsia="仿宋_GB2312"/>
          <w:sz w:val="32"/>
          <w:szCs w:val="32"/>
          <w:highlight w:val="none"/>
        </w:rPr>
        <w:t>长治市交通运输</w:t>
      </w:r>
      <w:r>
        <w:rPr>
          <w:rFonts w:hint="eastAsia" w:ascii="仿宋_GB2312" w:eastAsia="仿宋_GB2312"/>
          <w:sz w:val="32"/>
          <w:szCs w:val="32"/>
          <w:highlight w:val="none"/>
          <w:lang w:eastAsia="zh-CN"/>
        </w:rPr>
        <w:t>综合行政执法队潞城大队为市</w:t>
      </w:r>
      <w:r>
        <w:rPr>
          <w:rFonts w:hint="eastAsia" w:ascii="仿宋_GB2312" w:eastAsia="仿宋_GB2312"/>
          <w:sz w:val="32"/>
          <w:szCs w:val="32"/>
          <w:highlight w:val="none"/>
        </w:rPr>
        <w:t>交通运输</w:t>
      </w:r>
      <w:r>
        <w:rPr>
          <w:rFonts w:hint="eastAsia" w:ascii="仿宋_GB2312" w:eastAsia="仿宋_GB2312"/>
          <w:sz w:val="32"/>
          <w:szCs w:val="32"/>
          <w:highlight w:val="none"/>
          <w:lang w:eastAsia="zh-CN"/>
        </w:rPr>
        <w:t>综合行政执法队的派出机构，</w:t>
      </w:r>
      <w:r>
        <w:rPr>
          <w:rFonts w:hint="eastAsia" w:ascii="仿宋_GB2312" w:eastAsia="仿宋_GB2312"/>
          <w:sz w:val="32"/>
          <w:szCs w:val="32"/>
          <w:highlight w:val="none"/>
        </w:rPr>
        <w:t>为正科级建制，</w:t>
      </w:r>
      <w:r>
        <w:rPr>
          <w:rFonts w:hint="eastAsia" w:ascii="仿宋_GB2312" w:eastAsia="仿宋_GB2312"/>
          <w:sz w:val="32"/>
          <w:szCs w:val="32"/>
          <w:highlight w:val="none"/>
          <w:lang w:eastAsia="zh-CN"/>
        </w:rPr>
        <w:t>以市交通运输局名义统一行使交通运输领域行政处罚权以及与之相关的行政检查、行政强制权等执法职能。</w:t>
      </w:r>
    </w:p>
    <w:p>
      <w:pPr>
        <w:numPr>
          <w:ilvl w:val="0"/>
          <w:numId w:val="4"/>
        </w:numPr>
        <w:spacing w:afterLines="100" w:line="600" w:lineRule="exact"/>
        <w:ind w:firstLine="640" w:firstLineChars="200"/>
        <w:rPr>
          <w:rFonts w:ascii="方正黑体简体" w:hAnsi="方正黑体简体" w:eastAsia="方正黑体简体" w:cs="方正黑体简体"/>
          <w:sz w:val="32"/>
          <w:szCs w:val="32"/>
          <w:highlight w:val="none"/>
        </w:rPr>
      </w:pPr>
      <w:r>
        <w:rPr>
          <w:rFonts w:hint="eastAsia" w:ascii="方正黑体简体" w:hAnsi="方正黑体简体" w:eastAsia="方正黑体简体" w:cs="方正黑体简体"/>
          <w:sz w:val="32"/>
          <w:szCs w:val="32"/>
          <w:highlight w:val="none"/>
        </w:rPr>
        <w:t>机构设置情况</w:t>
      </w:r>
    </w:p>
    <w:p>
      <w:pPr>
        <w:tabs>
          <w:tab w:val="left" w:pos="645"/>
        </w:tabs>
        <w:spacing w:before="100" w:beforeAutospacing="1" w:after="100" w:afterAutospacing="1" w:line="360" w:lineRule="auto"/>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长治市交通运输</w:t>
      </w:r>
      <w:r>
        <w:rPr>
          <w:rFonts w:hint="eastAsia" w:ascii="仿宋_GB2312" w:hAnsi="仿宋_GB2312" w:eastAsia="仿宋_GB2312" w:cs="仿宋_GB2312"/>
          <w:sz w:val="32"/>
          <w:szCs w:val="32"/>
          <w:highlight w:val="none"/>
          <w:lang w:eastAsia="zh-CN"/>
        </w:rPr>
        <w:t>综合行政执法队潞城大队</w:t>
      </w:r>
      <w:r>
        <w:rPr>
          <w:rFonts w:hint="eastAsia" w:ascii="仿宋_GB2312" w:hAnsi="仿宋_GB2312" w:eastAsia="仿宋_GB2312" w:cs="仿宋_GB2312"/>
          <w:sz w:val="32"/>
          <w:szCs w:val="32"/>
          <w:highlight w:val="none"/>
        </w:rPr>
        <w:t>内设机构有：办公室、</w:t>
      </w:r>
      <w:r>
        <w:rPr>
          <w:rFonts w:hint="eastAsia" w:ascii="仿宋_GB2312" w:hAnsi="仿宋_GB2312" w:eastAsia="仿宋_GB2312" w:cs="仿宋_GB2312"/>
          <w:sz w:val="32"/>
          <w:szCs w:val="32"/>
          <w:highlight w:val="none"/>
          <w:lang w:eastAsia="zh-CN"/>
        </w:rPr>
        <w:t>人事股、</w:t>
      </w:r>
      <w:r>
        <w:rPr>
          <w:rFonts w:hint="eastAsia" w:ascii="仿宋_GB2312" w:hAnsi="仿宋_GB2312" w:eastAsia="仿宋_GB2312" w:cs="仿宋_GB2312"/>
          <w:sz w:val="32"/>
          <w:szCs w:val="32"/>
          <w:highlight w:val="none"/>
        </w:rPr>
        <w:t>财务股、</w:t>
      </w:r>
      <w:r>
        <w:rPr>
          <w:rFonts w:hint="eastAsia" w:ascii="仿宋_GB2312" w:hAnsi="仿宋_GB2312" w:eastAsia="仿宋_GB2312" w:cs="仿宋_GB2312"/>
          <w:sz w:val="32"/>
          <w:szCs w:val="32"/>
          <w:highlight w:val="none"/>
          <w:lang w:eastAsia="zh-CN"/>
        </w:rPr>
        <w:t>运输监管股、职业资格监管股、公路监督股、交通建设市场执法中队、道路客运执法中队、道路货运执法中队、公路海事民航综合执法中队、安全生产稽查中队</w:t>
      </w:r>
      <w:r>
        <w:rPr>
          <w:rFonts w:hint="eastAsia" w:ascii="仿宋_GB2312" w:hAnsi="仿宋_GB2312" w:eastAsia="仿宋_GB2312" w:cs="仿宋_GB2312"/>
          <w:sz w:val="32"/>
          <w:szCs w:val="32"/>
          <w:highlight w:val="none"/>
        </w:rPr>
        <w:t>。2022年</w:t>
      </w:r>
      <w:r>
        <w:rPr>
          <w:rFonts w:hint="eastAsia" w:ascii="仿宋_GB2312" w:hAnsi="仿宋_GB2312" w:eastAsia="仿宋_GB2312" w:cs="仿宋_GB2312"/>
          <w:sz w:val="32"/>
          <w:szCs w:val="32"/>
          <w:highlight w:val="none"/>
          <w:lang w:eastAsia="zh-CN"/>
        </w:rPr>
        <w:t>事业编制</w:t>
      </w:r>
      <w:r>
        <w:rPr>
          <w:rFonts w:hint="eastAsia" w:ascii="仿宋_GB2312" w:hAnsi="仿宋_GB2312" w:eastAsia="仿宋_GB2312" w:cs="仿宋_GB2312"/>
          <w:sz w:val="32"/>
          <w:szCs w:val="32"/>
          <w:highlight w:val="none"/>
          <w:lang w:val="en-US" w:eastAsia="zh-CN"/>
        </w:rPr>
        <w:t>65名，实有人数61名</w:t>
      </w:r>
      <w:r>
        <w:rPr>
          <w:rFonts w:hint="eastAsia" w:ascii="仿宋_GB2312" w:hAnsi="仿宋_GB2312" w:eastAsia="仿宋_GB2312" w:cs="仿宋_GB2312"/>
          <w:sz w:val="32"/>
          <w:szCs w:val="32"/>
          <w:highlight w:val="none"/>
        </w:rPr>
        <w:t>；离退休人员实有数</w:t>
      </w:r>
      <w:r>
        <w:rPr>
          <w:rFonts w:hint="eastAsia" w:ascii="仿宋_GB2312" w:hAnsi="仿宋_GB2312" w:eastAsia="仿宋_GB2312" w:cs="仿宋_GB2312"/>
          <w:sz w:val="32"/>
          <w:szCs w:val="32"/>
          <w:highlight w:val="none"/>
          <w:lang w:val="en-US" w:eastAsia="zh-CN"/>
        </w:rPr>
        <w:t>38</w:t>
      </w:r>
      <w:r>
        <w:rPr>
          <w:rFonts w:hint="eastAsia" w:ascii="仿宋_GB2312" w:hAnsi="仿宋_GB2312" w:eastAsia="仿宋_GB2312" w:cs="仿宋_GB2312"/>
          <w:sz w:val="32"/>
          <w:szCs w:val="32"/>
          <w:highlight w:val="none"/>
        </w:rPr>
        <w:t>人。</w:t>
      </w:r>
    </w:p>
    <w:p>
      <w:pPr>
        <w:numPr>
          <w:ilvl w:val="0"/>
          <w:numId w:val="3"/>
        </w:num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2022年度单位预算报表</w:t>
      </w:r>
    </w:p>
    <w:p>
      <w:pPr>
        <w:numPr>
          <w:ilvl w:val="0"/>
          <w:numId w:val="5"/>
        </w:num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长治市交通综合行政执法队潞城大队2022年预算收支总表</w:t>
      </w:r>
    </w:p>
    <w:p>
      <w:r>
        <w:drawing>
          <wp:inline distT="0" distB="0" distL="114300" distR="114300">
            <wp:extent cx="5543550" cy="675513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543550" cy="6755130"/>
                    </a:xfrm>
                    <a:prstGeom prst="rect">
                      <a:avLst/>
                    </a:prstGeom>
                    <a:noFill/>
                    <a:ln>
                      <a:noFill/>
                    </a:ln>
                  </pic:spPr>
                </pic:pic>
              </a:graphicData>
            </a:graphic>
          </wp:inline>
        </w:drawing>
      </w:r>
    </w:p>
    <w:p>
      <w:pPr>
        <w:spacing w:line="600" w:lineRule="exact"/>
        <w:rPr>
          <w:rFonts w:ascii="方正仿宋简体" w:hAnsi="方正仿宋简体" w:eastAsia="方正仿宋简体" w:cs="方正仿宋简体"/>
          <w:sz w:val="32"/>
          <w:szCs w:val="32"/>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二、长治市交通综合行政执法队潞城大队2022年预算收入总表</w:t>
      </w:r>
    </w:p>
    <w:p>
      <w:pPr>
        <w:spacing w:line="600" w:lineRule="exact"/>
        <w:ind w:firstLine="420" w:firstLineChars="200"/>
        <w:rPr>
          <w:rFonts w:ascii="方正仿宋简体" w:hAnsi="方正仿宋简体" w:eastAsia="方正仿宋简体" w:cs="方正仿宋简体"/>
          <w:sz w:val="32"/>
          <w:szCs w:val="32"/>
        </w:rPr>
      </w:pPr>
      <w:r>
        <w:drawing>
          <wp:anchor distT="0" distB="0" distL="114935" distR="114935" simplePos="0" relativeHeight="251661312" behindDoc="0" locked="0" layoutInCell="1" allowOverlap="1">
            <wp:simplePos x="0" y="0"/>
            <wp:positionH relativeFrom="column">
              <wp:posOffset>44450</wp:posOffset>
            </wp:positionH>
            <wp:positionV relativeFrom="paragraph">
              <wp:posOffset>288925</wp:posOffset>
            </wp:positionV>
            <wp:extent cx="5544185" cy="2343150"/>
            <wp:effectExtent l="0" t="0" r="18415" b="0"/>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5544185" cy="2343150"/>
                    </a:xfrm>
                    <a:prstGeom prst="rect">
                      <a:avLst/>
                    </a:prstGeom>
                    <a:noFill/>
                    <a:ln>
                      <a:noFill/>
                    </a:ln>
                  </pic:spPr>
                </pic:pic>
              </a:graphicData>
            </a:graphic>
          </wp:anchor>
        </w:drawing>
      </w:r>
    </w:p>
    <w:p>
      <w:pPr>
        <w:spacing w:line="600" w:lineRule="exact"/>
        <w:rPr>
          <w:rFonts w:eastAsia="方正仿宋简体" w:cs="方正仿宋简体"/>
          <w:sz w:val="32"/>
          <w:szCs w:val="32"/>
        </w:rPr>
      </w:pPr>
      <w:r>
        <w:rPr>
          <w:rFonts w:hint="eastAsia" w:ascii="方正仿宋简体" w:hAnsi="方正仿宋简体" w:eastAsia="方正仿宋简体" w:cs="方正仿宋简体"/>
          <w:sz w:val="32"/>
          <w:szCs w:val="32"/>
        </w:rPr>
        <w:t>三、长治市交通综合行政执法队潞城大队2022年预算支出总表</w:t>
      </w:r>
    </w:p>
    <w:p>
      <w:pPr>
        <w:spacing w:line="600" w:lineRule="exact"/>
        <w:ind w:firstLine="420" w:firstLineChars="200"/>
        <w:rPr>
          <w:rFonts w:eastAsia="方正仿宋简体" w:cs="方正仿宋简体"/>
          <w:sz w:val="32"/>
          <w:szCs w:val="32"/>
        </w:rPr>
      </w:pPr>
      <w:r>
        <w:drawing>
          <wp:anchor distT="0" distB="0" distL="114935" distR="114935" simplePos="0" relativeHeight="251662336" behindDoc="0" locked="0" layoutInCell="1" allowOverlap="1">
            <wp:simplePos x="0" y="0"/>
            <wp:positionH relativeFrom="column">
              <wp:posOffset>88265</wp:posOffset>
            </wp:positionH>
            <wp:positionV relativeFrom="paragraph">
              <wp:posOffset>335915</wp:posOffset>
            </wp:positionV>
            <wp:extent cx="5541645" cy="3271520"/>
            <wp:effectExtent l="0" t="0" r="1905" b="5080"/>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5541645" cy="3271520"/>
                    </a:xfrm>
                    <a:prstGeom prst="rect">
                      <a:avLst/>
                    </a:prstGeom>
                    <a:noFill/>
                    <a:ln>
                      <a:noFill/>
                    </a:ln>
                  </pic:spPr>
                </pic:pic>
              </a:graphicData>
            </a:graphic>
          </wp:anchor>
        </w:drawing>
      </w:r>
    </w:p>
    <w:p>
      <w:pPr>
        <w:spacing w:line="600" w:lineRule="exact"/>
        <w:ind w:firstLine="420" w:firstLineChars="200"/>
        <w:rPr>
          <w:rFonts w:eastAsia="方正仿宋简体" w:cs="方正仿宋简体"/>
          <w:sz w:val="32"/>
          <w:szCs w:val="32"/>
        </w:rPr>
      </w:pPr>
      <w:r>
        <w:drawing>
          <wp:anchor distT="0" distB="0" distL="114935" distR="114935" simplePos="0" relativeHeight="251663360" behindDoc="0" locked="0" layoutInCell="1" allowOverlap="1">
            <wp:simplePos x="0" y="0"/>
            <wp:positionH relativeFrom="column">
              <wp:posOffset>187325</wp:posOffset>
            </wp:positionH>
            <wp:positionV relativeFrom="paragraph">
              <wp:posOffset>986790</wp:posOffset>
            </wp:positionV>
            <wp:extent cx="5544820" cy="4794885"/>
            <wp:effectExtent l="0" t="0" r="17780" b="5715"/>
            <wp:wrapSquare wrapText="bothSides"/>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a:stretch>
                      <a:fillRect/>
                    </a:stretch>
                  </pic:blipFill>
                  <pic:spPr>
                    <a:xfrm>
                      <a:off x="0" y="0"/>
                      <a:ext cx="5544820" cy="479488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rPr>
        <w:t>四、长治市交通综合行政执法队潞城大队2022年财政拨款收支总表</w:t>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rPr>
          <w:rFonts w:eastAsia="方正仿宋简体" w:cs="方正仿宋简体"/>
          <w:sz w:val="32"/>
          <w:szCs w:val="32"/>
        </w:rPr>
      </w:pPr>
      <w:r>
        <w:drawing>
          <wp:anchor distT="0" distB="0" distL="114935" distR="114935" simplePos="0" relativeHeight="251664384" behindDoc="0" locked="0" layoutInCell="1" allowOverlap="1">
            <wp:simplePos x="0" y="0"/>
            <wp:positionH relativeFrom="column">
              <wp:posOffset>36830</wp:posOffset>
            </wp:positionH>
            <wp:positionV relativeFrom="paragraph">
              <wp:posOffset>788035</wp:posOffset>
            </wp:positionV>
            <wp:extent cx="5544820" cy="3732530"/>
            <wp:effectExtent l="0" t="0" r="17780" b="1270"/>
            <wp:wrapSquare wrapText="bothSides"/>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9"/>
                    <a:stretch>
                      <a:fillRect/>
                    </a:stretch>
                  </pic:blipFill>
                  <pic:spPr>
                    <a:xfrm>
                      <a:off x="0" y="0"/>
                      <a:ext cx="5544820" cy="373253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rPr>
        <w:t>五、长治市交通综合行政执法队潞城大队2022年一般公共预算支出预算表</w:t>
      </w:r>
    </w:p>
    <w:p>
      <w:pPr>
        <w:spacing w:line="600" w:lineRule="exact"/>
        <w:ind w:firstLine="420" w:firstLineChars="200"/>
        <w:rPr>
          <w:rFonts w:eastAsia="方正仿宋简体" w:cs="方正仿宋简体"/>
          <w:sz w:val="32"/>
          <w:szCs w:val="32"/>
        </w:rPr>
      </w:pPr>
      <w:r>
        <w:drawing>
          <wp:anchor distT="0" distB="0" distL="114935" distR="114935" simplePos="0" relativeHeight="251665408" behindDoc="0" locked="0" layoutInCell="1" allowOverlap="1">
            <wp:simplePos x="0" y="0"/>
            <wp:positionH relativeFrom="column">
              <wp:posOffset>45085</wp:posOffset>
            </wp:positionH>
            <wp:positionV relativeFrom="paragraph">
              <wp:posOffset>4739005</wp:posOffset>
            </wp:positionV>
            <wp:extent cx="5540375" cy="2807335"/>
            <wp:effectExtent l="0" t="0" r="3175" b="12065"/>
            <wp:wrapSquare wrapText="bothSides"/>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0"/>
                    <a:stretch>
                      <a:fillRect/>
                    </a:stretch>
                  </pic:blipFill>
                  <pic:spPr>
                    <a:xfrm>
                      <a:off x="0" y="0"/>
                      <a:ext cx="5540375" cy="280733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rPr>
        <w:drawing>
          <wp:anchor distT="0" distB="0" distL="114300" distR="114300" simplePos="0" relativeHeight="251660288" behindDoc="0" locked="0" layoutInCell="1" allowOverlap="1">
            <wp:simplePos x="0" y="0"/>
            <wp:positionH relativeFrom="column">
              <wp:posOffset>422275</wp:posOffset>
            </wp:positionH>
            <wp:positionV relativeFrom="paragraph">
              <wp:posOffset>964565</wp:posOffset>
            </wp:positionV>
            <wp:extent cx="4766945" cy="2573655"/>
            <wp:effectExtent l="0" t="0" r="14605" b="17145"/>
            <wp:wrapSquare wrapText="bothSides"/>
            <wp:docPr id="12" name="图片 4" descr="C:\Users\Administrator\Documents\WeChat Files\wxid_7cp7z6fe0s4q21\FileStorage\Temp\1680162522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C:\Users\Administrator\Documents\WeChat Files\wxid_7cp7z6fe0s4q21\FileStorage\Temp\1680162522415.png"/>
                    <pic:cNvPicPr>
                      <a:picLocks noChangeAspect="1" noChangeArrowheads="1"/>
                    </pic:cNvPicPr>
                  </pic:nvPicPr>
                  <pic:blipFill>
                    <a:blip r:embed="rId11" cstate="print"/>
                    <a:srcRect/>
                    <a:stretch>
                      <a:fillRect/>
                    </a:stretch>
                  </pic:blipFill>
                  <pic:spPr>
                    <a:xfrm>
                      <a:off x="0" y="0"/>
                      <a:ext cx="4766945" cy="2573655"/>
                    </a:xfrm>
                    <a:prstGeom prst="rect">
                      <a:avLst/>
                    </a:prstGeom>
                    <a:noFill/>
                    <a:ln w="9525">
                      <a:noFill/>
                      <a:miter lim="800000"/>
                      <a:headEnd/>
                      <a:tailEnd/>
                    </a:ln>
                  </pic:spPr>
                </pic:pic>
              </a:graphicData>
            </a:graphic>
          </wp:anchor>
        </w:drawing>
      </w:r>
      <w:r>
        <w:rPr>
          <w:rFonts w:hint="eastAsia" w:ascii="方正仿宋简体" w:hAnsi="方正仿宋简体" w:eastAsia="方正仿宋简体" w:cs="方正仿宋简体"/>
          <w:sz w:val="32"/>
          <w:szCs w:val="32"/>
        </w:rPr>
        <w:t>六、长治市交通综合行政执法队潞城大队2022年一般公共预算安排基本支出分经济科目表</w:t>
      </w:r>
    </w:p>
    <w:p>
      <w:pPr>
        <w:spacing w:line="600" w:lineRule="exact"/>
        <w:rPr>
          <w:rFonts w:eastAsia="方正仿宋简体" w:cs="方正仿宋简体"/>
          <w:sz w:val="32"/>
          <w:szCs w:val="32"/>
        </w:rPr>
      </w:pPr>
      <w:r>
        <w:rPr>
          <w:rFonts w:hint="eastAsia" w:ascii="方正仿宋简体" w:hAnsi="方正仿宋简体" w:eastAsia="方正仿宋简体" w:cs="方正仿宋简体"/>
          <w:sz w:val="32"/>
          <w:szCs w:val="32"/>
        </w:rPr>
        <w:t>七、长治市交通综合行政执法队潞城大队2022年政府性基金预算收入预算表</w:t>
      </w:r>
    </w:p>
    <w:p>
      <w:pPr>
        <w:spacing w:line="600" w:lineRule="exact"/>
        <w:ind w:firstLine="420" w:firstLineChars="200"/>
        <w:rPr>
          <w:rFonts w:eastAsia="方正仿宋简体" w:cs="方正仿宋简体"/>
          <w:sz w:val="32"/>
          <w:szCs w:val="32"/>
        </w:rPr>
      </w:pPr>
      <w:r>
        <w:drawing>
          <wp:anchor distT="0" distB="0" distL="114935" distR="114935" simplePos="0" relativeHeight="251666432" behindDoc="0" locked="0" layoutInCell="1" allowOverlap="1">
            <wp:simplePos x="0" y="0"/>
            <wp:positionH relativeFrom="column">
              <wp:posOffset>75565</wp:posOffset>
            </wp:positionH>
            <wp:positionV relativeFrom="paragraph">
              <wp:posOffset>220980</wp:posOffset>
            </wp:positionV>
            <wp:extent cx="5540375" cy="1967865"/>
            <wp:effectExtent l="0" t="0" r="3175" b="13335"/>
            <wp:wrapSquare wrapText="bothSides"/>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2"/>
                    <a:stretch>
                      <a:fillRect/>
                    </a:stretch>
                  </pic:blipFill>
                  <pic:spPr>
                    <a:xfrm>
                      <a:off x="0" y="0"/>
                      <a:ext cx="5540375" cy="1967865"/>
                    </a:xfrm>
                    <a:prstGeom prst="rect">
                      <a:avLst/>
                    </a:prstGeom>
                    <a:noFill/>
                    <a:ln>
                      <a:noFill/>
                    </a:ln>
                  </pic:spPr>
                </pic:pic>
              </a:graphicData>
            </a:graphic>
          </wp:anchor>
        </w:drawing>
      </w:r>
    </w:p>
    <w:p>
      <w:pPr>
        <w:spacing w:line="600" w:lineRule="exact"/>
        <w:rPr>
          <w:rFonts w:eastAsia="方正仿宋简体" w:cs="方正仿宋简体"/>
          <w:sz w:val="32"/>
          <w:szCs w:val="32"/>
        </w:rPr>
      </w:pPr>
      <w:r>
        <w:rPr>
          <w:rFonts w:hint="eastAsia" w:ascii="方正仿宋简体" w:hAnsi="方正仿宋简体" w:eastAsia="方正仿宋简体" w:cs="方正仿宋简体"/>
          <w:sz w:val="32"/>
          <w:szCs w:val="32"/>
        </w:rPr>
        <w:t>八、长治市交通综合行政执法队潞城大队2022年政府性基金预算支出预算表</w:t>
      </w:r>
    </w:p>
    <w:p>
      <w:pPr>
        <w:spacing w:line="600" w:lineRule="exact"/>
        <w:ind w:firstLine="640" w:firstLineChars="200"/>
        <w:rPr>
          <w:rFonts w:eastAsia="方正仿宋简体" w:cs="方正仿宋简体"/>
          <w:sz w:val="32"/>
          <w:szCs w:val="32"/>
        </w:rPr>
      </w:pPr>
    </w:p>
    <w:p>
      <w:pPr>
        <w:spacing w:line="600" w:lineRule="exact"/>
        <w:ind w:firstLine="420" w:firstLineChars="200"/>
        <w:rPr>
          <w:rFonts w:eastAsia="方正仿宋简体" w:cs="方正仿宋简体"/>
          <w:sz w:val="32"/>
          <w:szCs w:val="32"/>
        </w:rPr>
      </w:pPr>
      <w:r>
        <w:drawing>
          <wp:anchor distT="0" distB="0" distL="114935" distR="114935" simplePos="0" relativeHeight="251667456" behindDoc="0" locked="0" layoutInCell="1" allowOverlap="1">
            <wp:simplePos x="0" y="0"/>
            <wp:positionH relativeFrom="column">
              <wp:posOffset>-10795</wp:posOffset>
            </wp:positionH>
            <wp:positionV relativeFrom="paragraph">
              <wp:posOffset>402590</wp:posOffset>
            </wp:positionV>
            <wp:extent cx="5541010" cy="1932305"/>
            <wp:effectExtent l="0" t="0" r="2540" b="10795"/>
            <wp:wrapSquare wrapText="bothSides"/>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3"/>
                    <a:stretch>
                      <a:fillRect/>
                    </a:stretch>
                  </pic:blipFill>
                  <pic:spPr>
                    <a:xfrm>
                      <a:off x="0" y="0"/>
                      <a:ext cx="5541010" cy="1932305"/>
                    </a:xfrm>
                    <a:prstGeom prst="rect">
                      <a:avLst/>
                    </a:prstGeom>
                    <a:noFill/>
                    <a:ln>
                      <a:noFill/>
                    </a:ln>
                  </pic:spPr>
                </pic:pic>
              </a:graphicData>
            </a:graphic>
          </wp:anchor>
        </w:drawing>
      </w:r>
    </w:p>
    <w:p>
      <w:pPr>
        <w:spacing w:line="600" w:lineRule="exact"/>
        <w:rPr>
          <w:rFonts w:eastAsia="方正仿宋简体" w:cs="方正仿宋简体"/>
          <w:sz w:val="32"/>
          <w:szCs w:val="32"/>
        </w:rPr>
      </w:pPr>
    </w:p>
    <w:p>
      <w:pPr>
        <w:spacing w:line="600" w:lineRule="exact"/>
        <w:ind w:firstLine="640" w:firstLineChars="200"/>
        <w:rPr>
          <w:rFonts w:eastAsia="方正仿宋简体" w:cs="方正仿宋简体"/>
          <w:sz w:val="32"/>
          <w:szCs w:val="32"/>
        </w:rPr>
      </w:pPr>
      <w:r>
        <w:rPr>
          <w:rFonts w:hint="eastAsia" w:ascii="方正仿宋简体" w:hAnsi="方正仿宋简体" w:eastAsia="方正仿宋简体" w:cs="方正仿宋简体"/>
          <w:sz w:val="32"/>
          <w:szCs w:val="32"/>
        </w:rPr>
        <w:t>九、长治市交通综合行政执法队潞城大队2022年国有资本经营预算收支预算表</w:t>
      </w:r>
    </w:p>
    <w:p>
      <w:pPr>
        <w:spacing w:line="600" w:lineRule="exact"/>
        <w:ind w:firstLine="420" w:firstLineChars="200"/>
        <w:rPr>
          <w:rFonts w:eastAsia="方正仿宋简体" w:cs="方正仿宋简体"/>
          <w:sz w:val="32"/>
          <w:szCs w:val="32"/>
        </w:rPr>
      </w:pPr>
      <w:r>
        <w:drawing>
          <wp:anchor distT="0" distB="0" distL="114935" distR="114935" simplePos="0" relativeHeight="251668480" behindDoc="0" locked="0" layoutInCell="1" allowOverlap="1">
            <wp:simplePos x="0" y="0"/>
            <wp:positionH relativeFrom="column">
              <wp:posOffset>12700</wp:posOffset>
            </wp:positionH>
            <wp:positionV relativeFrom="paragraph">
              <wp:posOffset>342900</wp:posOffset>
            </wp:positionV>
            <wp:extent cx="5542280" cy="1280160"/>
            <wp:effectExtent l="0" t="0" r="1270" b="15240"/>
            <wp:wrapSquare wrapText="bothSides"/>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4"/>
                    <a:stretch>
                      <a:fillRect/>
                    </a:stretch>
                  </pic:blipFill>
                  <pic:spPr>
                    <a:xfrm>
                      <a:off x="0" y="0"/>
                      <a:ext cx="5542280" cy="1280160"/>
                    </a:xfrm>
                    <a:prstGeom prst="rect">
                      <a:avLst/>
                    </a:prstGeom>
                    <a:noFill/>
                    <a:ln>
                      <a:noFill/>
                    </a:ln>
                  </pic:spPr>
                </pic:pic>
              </a:graphicData>
            </a:graphic>
          </wp:anchor>
        </w:drawing>
      </w:r>
    </w:p>
    <w:p>
      <w:pPr>
        <w:spacing w:line="600" w:lineRule="exac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十、长治市交通综合行政执法队潞城大队2022年“三公”经费支出预算表</w:t>
      </w:r>
    </w:p>
    <w:p>
      <w:pPr>
        <w:spacing w:line="600" w:lineRule="exact"/>
        <w:rPr>
          <w:rFonts w:hint="eastAsia" w:ascii="方正仿宋简体" w:hAnsi="方正仿宋简体" w:eastAsia="方正仿宋简体" w:cs="方正仿宋简体"/>
          <w:sz w:val="32"/>
          <w:szCs w:val="32"/>
        </w:rPr>
      </w:pPr>
    </w:p>
    <w:p>
      <w:pPr>
        <w:spacing w:line="600" w:lineRule="exact"/>
        <w:ind w:firstLine="420" w:firstLineChars="200"/>
        <w:rPr>
          <w:rFonts w:eastAsia="方正仿宋简体" w:cs="方正仿宋简体"/>
          <w:sz w:val="32"/>
          <w:szCs w:val="32"/>
        </w:rPr>
      </w:pPr>
      <w:r>
        <w:drawing>
          <wp:anchor distT="0" distB="0" distL="114935" distR="114935" simplePos="0" relativeHeight="251669504" behindDoc="0" locked="0" layoutInCell="1" allowOverlap="1">
            <wp:simplePos x="0" y="0"/>
            <wp:positionH relativeFrom="column">
              <wp:posOffset>-55245</wp:posOffset>
            </wp:positionH>
            <wp:positionV relativeFrom="paragraph">
              <wp:posOffset>5080</wp:posOffset>
            </wp:positionV>
            <wp:extent cx="5200650" cy="2800350"/>
            <wp:effectExtent l="0" t="0" r="0" b="0"/>
            <wp:wrapSquare wrapText="bothSides"/>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5"/>
                    <a:stretch>
                      <a:fillRect/>
                    </a:stretch>
                  </pic:blipFill>
                  <pic:spPr>
                    <a:xfrm>
                      <a:off x="0" y="0"/>
                      <a:ext cx="5200650" cy="2800350"/>
                    </a:xfrm>
                    <a:prstGeom prst="rect">
                      <a:avLst/>
                    </a:prstGeom>
                    <a:noFill/>
                    <a:ln>
                      <a:noFill/>
                    </a:ln>
                  </pic:spPr>
                </pic:pic>
              </a:graphicData>
            </a:graphic>
          </wp:anchor>
        </w:drawing>
      </w: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eastAsia="方正仿宋简体" w:cs="方正仿宋简体"/>
          <w:sz w:val="32"/>
          <w:szCs w:val="32"/>
        </w:rPr>
      </w:pPr>
    </w:p>
    <w:p>
      <w:pPr>
        <w:spacing w:line="600" w:lineRule="exact"/>
        <w:ind w:firstLine="640" w:firstLineChars="200"/>
        <w:rPr>
          <w:rFonts w:hint="eastAsia" w:ascii="方正仿宋简体" w:hAnsi="方正仿宋简体" w:eastAsia="方正仿宋简体" w:cs="方正仿宋简体"/>
          <w:sz w:val="32"/>
          <w:szCs w:val="32"/>
        </w:rPr>
      </w:pPr>
    </w:p>
    <w:p>
      <w:pPr>
        <w:spacing w:line="600" w:lineRule="exact"/>
        <w:ind w:firstLine="640" w:firstLineChars="200"/>
        <w:rPr>
          <w:rFonts w:hint="eastAsia" w:ascii="方正仿宋简体" w:hAnsi="方正仿宋简体" w:eastAsia="方正仿宋简体" w:cs="方正仿宋简体"/>
          <w:sz w:val="32"/>
          <w:szCs w:val="32"/>
        </w:rPr>
      </w:pPr>
    </w:p>
    <w:p>
      <w:pPr>
        <w:spacing w:line="600" w:lineRule="exact"/>
        <w:rPr>
          <w:rFonts w:hint="eastAsia" w:ascii="方正仿宋简体" w:hAnsi="方正仿宋简体" w:eastAsia="方正仿宋简体" w:cs="方正仿宋简体"/>
          <w:sz w:val="32"/>
          <w:szCs w:val="32"/>
        </w:rPr>
      </w:pPr>
    </w:p>
    <w:p>
      <w:pPr>
        <w:spacing w:line="600" w:lineRule="exac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十一、长治市交通综合行政执法队潞城大队2022年机关运行经费预算财政拨款情况表</w:t>
      </w:r>
    </w:p>
    <w:p>
      <w:pPr>
        <w:spacing w:line="600" w:lineRule="exact"/>
        <w:ind w:left="210" w:leftChars="100"/>
        <w:rPr>
          <w:rFonts w:ascii="方正仿宋简体" w:hAnsi="方正仿宋简体" w:eastAsia="方正仿宋简体" w:cs="方正仿宋简体"/>
          <w:sz w:val="32"/>
          <w:szCs w:val="32"/>
        </w:rPr>
      </w:pPr>
    </w:p>
    <w:p>
      <w:pPr>
        <w:spacing w:line="600" w:lineRule="exact"/>
        <w:ind w:left="210" w:leftChars="100"/>
        <w:rPr>
          <w:rFonts w:ascii="方正仿宋简体" w:hAnsi="方正仿宋简体" w:eastAsia="方正仿宋简体" w:cs="方正仿宋简体"/>
          <w:sz w:val="32"/>
          <w:szCs w:val="32"/>
        </w:rPr>
      </w:pPr>
    </w:p>
    <w:p>
      <w:pPr>
        <w:spacing w:line="600" w:lineRule="exact"/>
        <w:ind w:left="210" w:leftChars="100"/>
        <w:rPr>
          <w:rFonts w:ascii="方正仿宋简体" w:hAnsi="方正仿宋简体" w:eastAsia="方正仿宋简体" w:cs="方正仿宋简体"/>
          <w:sz w:val="32"/>
          <w:szCs w:val="32"/>
        </w:rPr>
      </w:pPr>
      <w:r>
        <w:drawing>
          <wp:anchor distT="0" distB="0" distL="114935" distR="114935" simplePos="0" relativeHeight="251670528" behindDoc="0" locked="0" layoutInCell="1" allowOverlap="1">
            <wp:simplePos x="0" y="0"/>
            <wp:positionH relativeFrom="column">
              <wp:posOffset>-17145</wp:posOffset>
            </wp:positionH>
            <wp:positionV relativeFrom="paragraph">
              <wp:posOffset>271780</wp:posOffset>
            </wp:positionV>
            <wp:extent cx="5544185" cy="1200150"/>
            <wp:effectExtent l="0" t="0" r="18415" b="0"/>
            <wp:wrapSquare wrapText="bothSides"/>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6"/>
                    <a:stretch>
                      <a:fillRect/>
                    </a:stretch>
                  </pic:blipFill>
                  <pic:spPr>
                    <a:xfrm>
                      <a:off x="0" y="0"/>
                      <a:ext cx="5544185" cy="1200150"/>
                    </a:xfrm>
                    <a:prstGeom prst="rect">
                      <a:avLst/>
                    </a:prstGeom>
                    <a:noFill/>
                    <a:ln>
                      <a:noFill/>
                    </a:ln>
                  </pic:spPr>
                </pic:pic>
              </a:graphicData>
            </a:graphic>
          </wp:anchor>
        </w:drawing>
      </w:r>
    </w:p>
    <w:p>
      <w:pPr>
        <w:spacing w:line="600" w:lineRule="exact"/>
        <w:rPr>
          <w:rFonts w:ascii="方正仿宋简体" w:hAnsi="方正仿宋简体" w:eastAsia="方正仿宋简体" w:cs="方正仿宋简体"/>
          <w:sz w:val="32"/>
          <w:szCs w:val="32"/>
        </w:rPr>
      </w:pPr>
    </w:p>
    <w:p>
      <w:pPr>
        <w:spacing w:line="600" w:lineRule="exact"/>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rPr>
          <w:rFonts w:eastAsia="方正仿宋简体" w:cs="方正仿宋简体"/>
          <w:sz w:val="32"/>
          <w:szCs w:val="32"/>
        </w:rPr>
      </w:pPr>
    </w:p>
    <w:p>
      <w:pPr>
        <w:spacing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   2022年度部门(单位)预算情况说明</w:t>
      </w:r>
    </w:p>
    <w:p>
      <w:pPr>
        <w:spacing w:line="600" w:lineRule="exact"/>
        <w:ind w:firstLine="640" w:firstLineChars="200"/>
        <w:rPr>
          <w:rFonts w:ascii="方正仿宋简体" w:hAnsi="方正仿宋简体" w:eastAsia="方正仿宋简体" w:cs="方正仿宋简体"/>
          <w:sz w:val="32"/>
          <w:szCs w:val="32"/>
        </w:rPr>
      </w:pP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spacing w:before="100" w:beforeAutospacing="1" w:after="100" w:afterAutospacing="1" w:line="360" w:lineRule="auto"/>
        <w:ind w:firstLine="640" w:firstLineChars="200"/>
        <w:rPr>
          <w:rFonts w:ascii="仿宋_GB2312" w:hAnsi="仿宋_GB2312" w:eastAsia="仿宋_GB2312" w:cs="仿宋_GB2312"/>
          <w:sz w:val="32"/>
          <w:szCs w:val="32"/>
        </w:rPr>
      </w:pPr>
      <w:r>
        <w:rPr>
          <w:rFonts w:ascii="仿宋" w:hAnsi="仿宋" w:eastAsia="仿宋" w:cs="方正仿宋简体"/>
          <w:sz w:val="32"/>
          <w:szCs w:val="32"/>
        </w:rPr>
        <w:t>2022</w:t>
      </w:r>
      <w:r>
        <w:rPr>
          <w:rFonts w:hint="eastAsia" w:ascii="仿宋" w:hAnsi="仿宋" w:eastAsia="仿宋" w:cs="方正仿宋简体"/>
          <w:sz w:val="32"/>
          <w:szCs w:val="32"/>
        </w:rPr>
        <w:t>年</w:t>
      </w:r>
      <w:r>
        <w:rPr>
          <w:rFonts w:hint="eastAsia" w:ascii="仿宋" w:hAnsi="仿宋" w:eastAsia="仿宋" w:cs="方正仿宋简体"/>
          <w:sz w:val="32"/>
          <w:szCs w:val="32"/>
          <w:lang w:val="en-US" w:eastAsia="zh-CN"/>
        </w:rPr>
        <w:t>部门</w:t>
      </w:r>
      <w:r>
        <w:rPr>
          <w:rFonts w:hint="eastAsia" w:ascii="仿宋" w:hAnsi="仿宋" w:eastAsia="仿宋" w:cs="仿宋_GB2312"/>
          <w:sz w:val="32"/>
          <w:szCs w:val="32"/>
        </w:rPr>
        <w:t>预算</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670.83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其中，社会保障和就业支出62.90万元，卫生健康支出26.73万元，交通运输支出531.36万元，住房保障支出49.84万元。因该单位新成立，故无法与上年数据进行对比。</w:t>
      </w:r>
    </w:p>
    <w:p>
      <w:pPr>
        <w:widowControl/>
        <w:numPr>
          <w:ilvl w:val="0"/>
          <w:numId w:val="5"/>
        </w:numPr>
        <w:adjustRightInd w:val="0"/>
        <w:snapToGrid w:val="0"/>
        <w:spacing w:before="100" w:beforeAutospacing="1" w:after="100" w:afterAutospacing="1" w:line="360" w:lineRule="auto"/>
        <w:ind w:left="-10" w:leftChars="0"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“三公”经费增减变动原因说明</w:t>
      </w:r>
    </w:p>
    <w:p>
      <w:pPr>
        <w:widowControl/>
        <w:numPr>
          <w:ilvl w:val="0"/>
          <w:numId w:val="0"/>
        </w:numPr>
        <w:adjustRightInd w:val="0"/>
        <w:snapToGrid w:val="0"/>
        <w:spacing w:before="100" w:beforeAutospacing="1" w:after="100" w:afterAutospacing="1" w:line="360" w:lineRule="auto"/>
        <w:ind w:leftChars="200" w:firstLine="640" w:firstLineChars="200"/>
        <w:rPr>
          <w:rFonts w:ascii="方正仿宋简体" w:hAnsi="方正仿宋简体" w:eastAsia="方正仿宋简体" w:cs="方正仿宋简体"/>
          <w:sz w:val="32"/>
          <w:szCs w:val="32"/>
        </w:rPr>
      </w:pPr>
      <w:r>
        <w:rPr>
          <w:rFonts w:hint="eastAsia" w:ascii="仿宋_GB2312" w:hAnsi="仿宋_GB2312" w:eastAsia="仿宋_GB2312" w:cs="仿宋_GB2312"/>
          <w:sz w:val="32"/>
          <w:szCs w:val="32"/>
        </w:rPr>
        <w:t>2022年一般公共预算安排的“三公”经费预算</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因公出国(境)费用0万元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公务用车购置费0元。</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val="0"/>
          <w:bCs w:val="0"/>
          <w:sz w:val="32"/>
          <w:szCs w:val="32"/>
        </w:rPr>
      </w:pPr>
      <w:r>
        <w:rPr>
          <w:rFonts w:hint="eastAsia" w:ascii="仿宋_GB2312" w:hAnsi="仿宋_GB2312" w:eastAsia="仿宋_GB2312" w:cs="仿宋_GB2312"/>
          <w:b w:val="0"/>
          <w:bCs w:val="0"/>
          <w:sz w:val="32"/>
          <w:szCs w:val="32"/>
        </w:rPr>
        <w:t>本部门无机关运行经费</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本部门没有政府采购情况</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2022年实行绩效目标管理的项目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个，涉及一般公共预算当年拨款</w:t>
      </w:r>
      <w:r>
        <w:rPr>
          <w:rFonts w:hint="eastAsia" w:ascii="仿宋_GB2312" w:hAnsi="仿宋_GB2312" w:eastAsia="仿宋_GB2312" w:cs="仿宋_GB2312"/>
          <w:sz w:val="32"/>
          <w:szCs w:val="32"/>
          <w:lang w:val="en-US" w:eastAsia="zh-CN"/>
        </w:rPr>
        <w:t>79.2</w:t>
      </w:r>
      <w:r>
        <w:rPr>
          <w:rFonts w:hint="eastAsia" w:ascii="仿宋_GB2312" w:hAnsi="仿宋_GB2312" w:eastAsia="仿宋_GB2312" w:cs="仿宋_GB2312"/>
          <w:sz w:val="32"/>
          <w:szCs w:val="32"/>
        </w:rPr>
        <w:t>万元。</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2、绩效目标情况(鼓励附表说明)</w:t>
      </w:r>
    </w:p>
    <w:p>
      <w:pPr>
        <w:spacing w:line="60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1、车辆情况;</w:t>
      </w:r>
    </w:p>
    <w:p>
      <w:pPr>
        <w:spacing w:line="600" w:lineRule="exact"/>
        <w:ind w:firstLine="640" w:firstLineChars="200"/>
        <w:rPr>
          <w:rFonts w:ascii="方正仿宋简体" w:hAnsi="方正仿宋简体" w:eastAsia="方正仿宋简体" w:cs="方正仿宋简体"/>
          <w:sz w:val="32"/>
          <w:szCs w:val="32"/>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rPr>
        <w:t>有</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辆执法执勤车。</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2、房屋情况;</w:t>
      </w:r>
    </w:p>
    <w:p>
      <w:pPr>
        <w:spacing w:line="600" w:lineRule="exact"/>
        <w:ind w:firstLine="640" w:firstLineChars="200"/>
        <w:rPr>
          <w:rFonts w:ascii="方正仿宋简体" w:hAnsi="方正仿宋简体" w:eastAsia="方正仿宋简体" w:cs="方正仿宋简体"/>
          <w:sz w:val="32"/>
          <w:szCs w:val="32"/>
          <w:highlight w:val="yellow"/>
        </w:rPr>
      </w:pPr>
      <w:r>
        <w:rPr>
          <w:rFonts w:hint="eastAsia" w:ascii="仿宋_GB2312" w:hAnsi="仿宋_GB2312" w:eastAsia="仿宋_GB2312" w:cs="仿宋_GB2312"/>
          <w:sz w:val="32"/>
          <w:szCs w:val="32"/>
          <w:highlight w:val="none"/>
          <w:lang w:val="en-US" w:eastAsia="zh-CN"/>
        </w:rPr>
        <w:t xml:space="preserve">我单位房屋账面面积1962.34平方米，账面价值409.67万元 </w:t>
      </w:r>
      <w:r>
        <w:rPr>
          <w:rFonts w:hint="eastAsia" w:ascii="仿宋_GB2312" w:hAnsi="仿宋_GB2312" w:eastAsia="仿宋_GB2312" w:cs="仿宋_GB2312"/>
          <w:sz w:val="32"/>
          <w:szCs w:val="32"/>
          <w:highlight w:val="none"/>
        </w:rPr>
        <w:t>。</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3、其他国有资产占有使用情况。</w:t>
      </w:r>
    </w:p>
    <w:p>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其</w:t>
      </w:r>
      <w:r>
        <w:rPr>
          <w:rFonts w:hint="eastAsia" w:ascii="仿宋_GB2312" w:hAnsi="仿宋_GB2312" w:eastAsia="仿宋_GB2312" w:cs="仿宋_GB2312"/>
          <w:sz w:val="32"/>
          <w:szCs w:val="32"/>
          <w:highlight w:val="none"/>
          <w:lang w:eastAsia="zh-CN"/>
        </w:rPr>
        <w:t>他国有资产账面价值</w:t>
      </w:r>
      <w:r>
        <w:rPr>
          <w:rFonts w:hint="eastAsia" w:ascii="仿宋_GB2312" w:hAnsi="仿宋_GB2312" w:eastAsia="仿宋_GB2312" w:cs="仿宋_GB2312"/>
          <w:sz w:val="32"/>
          <w:szCs w:val="32"/>
          <w:highlight w:val="none"/>
          <w:lang w:val="en-US" w:eastAsia="zh-CN"/>
        </w:rPr>
        <w:t xml:space="preserve">212.99万元。                      </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七、其他说明</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(一)政府购买服务指导性目录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(二)其他</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afterLines="100" w:line="600" w:lineRule="exact"/>
        <w:jc w:val="center"/>
        <w:rPr>
          <w:rFonts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各部门使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p>
      <w:pPr>
        <w:spacing w:line="600" w:lineRule="exact"/>
        <w:ind w:firstLine="640" w:firstLineChars="200"/>
        <w:rPr>
          <w:rFonts w:hint="eastAsia" w:ascii="方正仿宋简体" w:hAnsi="方正仿宋简体" w:eastAsia="方正仿宋简体" w:cs="方正仿宋简体"/>
          <w:sz w:val="32"/>
          <w:szCs w:val="32"/>
        </w:rPr>
      </w:pPr>
    </w:p>
    <w:p>
      <w:pPr>
        <w:spacing w:line="600" w:lineRule="exact"/>
        <w:ind w:firstLine="640" w:firstLineChars="200"/>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E8621750"/>
    <w:multiLevelType w:val="singleLevel"/>
    <w:tmpl w:val="E8621750"/>
    <w:lvl w:ilvl="0" w:tentative="0">
      <w:start w:val="1"/>
      <w:numFmt w:val="chineseCounting"/>
      <w:suff w:val="space"/>
      <w:lvlText w:val="第%1部分"/>
      <w:lvlJc w:val="left"/>
      <w:rPr>
        <w:rFonts w:hint="eastAsia"/>
      </w:rPr>
    </w:lvl>
  </w:abstractNum>
  <w:abstractNum w:abstractNumId="3">
    <w:nsid w:val="1708C4FE"/>
    <w:multiLevelType w:val="singleLevel"/>
    <w:tmpl w:val="1708C4FE"/>
    <w:lvl w:ilvl="0" w:tentative="0">
      <w:start w:val="1"/>
      <w:numFmt w:val="chineseCounting"/>
      <w:suff w:val="nothing"/>
      <w:lvlText w:val="%1、"/>
      <w:lvlJc w:val="left"/>
      <w:pPr>
        <w:ind w:left="-10"/>
      </w:pPr>
      <w:rPr>
        <w:rFonts w:hint="eastAsia"/>
      </w:rPr>
    </w:lvl>
  </w:abstractNum>
  <w:abstractNum w:abstractNumId="4">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48C48BE"/>
    <w:rsid w:val="0FDB0A9B"/>
    <w:rsid w:val="19C02F05"/>
    <w:rsid w:val="2A0313C4"/>
    <w:rsid w:val="2DB476A8"/>
    <w:rsid w:val="2F065CE2"/>
    <w:rsid w:val="2F204FF5"/>
    <w:rsid w:val="316C3843"/>
    <w:rsid w:val="39DF785B"/>
    <w:rsid w:val="47F80CA5"/>
    <w:rsid w:val="49BA2BD7"/>
    <w:rsid w:val="4BA97CC9"/>
    <w:rsid w:val="4D900345"/>
    <w:rsid w:val="528A7C5F"/>
    <w:rsid w:val="5E8379C4"/>
    <w:rsid w:val="6B0548C4"/>
    <w:rsid w:val="72A54737"/>
    <w:rsid w:val="78037C82"/>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2926</Words>
  <Characters>3085</Characters>
  <Lines>0</Lines>
  <Paragraphs>0</Paragraphs>
  <TotalTime>39</TotalTime>
  <ScaleCrop>false</ScaleCrop>
  <LinksUpToDate>false</LinksUpToDate>
  <CharactersWithSpaces>3141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2023-04-06T07:37:00Z</cp:lastPrinted>
  <dcterms:modified xsi:type="dcterms:W3CDTF">2022-02-24T07:53:19Z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A2EFD84BE99C4910955CC0BBA604A5A1_13</vt:lpwstr>
  </property>
</Properties>
</file>