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B9C" w:rsidRDefault="00BD4B9C" w:rsidP="00386615">
      <w:pPr>
        <w:spacing w:afterLines="100" w:line="600" w:lineRule="exact"/>
        <w:rPr>
          <w:rFonts w:ascii="方正黑体简体" w:eastAsia="方正黑体简体" w:hAnsi="方正黑体简体" w:cs="方正黑体简体" w:hint="eastAsia"/>
          <w:sz w:val="28"/>
          <w:szCs w:val="28"/>
        </w:rPr>
      </w:pPr>
    </w:p>
    <w:p w:rsidR="00BD4B9C" w:rsidRDefault="00D05FB3">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长治市潞城区黄牛蹄乡农村综合服务中心</w:t>
      </w: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年度预算</w:t>
      </w:r>
      <w:r w:rsidR="00386615">
        <w:rPr>
          <w:rFonts w:ascii="方正大标宋简体" w:eastAsia="方正大标宋简体" w:hAnsi="方正大标宋简体" w:cs="方正大标宋简体" w:hint="eastAsia"/>
          <w:sz w:val="44"/>
          <w:szCs w:val="44"/>
        </w:rPr>
        <w:t xml:space="preserve">   </w:t>
      </w:r>
    </w:p>
    <w:p w:rsidR="00BD4B9C" w:rsidRDefault="00BD4B9C">
      <w:pPr>
        <w:spacing w:line="600" w:lineRule="exact"/>
        <w:ind w:firstLineChars="200" w:firstLine="640"/>
        <w:rPr>
          <w:rFonts w:ascii="方正仿宋简体" w:eastAsia="方正仿宋简体" w:hAnsi="方正仿宋简体" w:cs="方正仿宋简体"/>
          <w:sz w:val="32"/>
          <w:szCs w:val="32"/>
        </w:rPr>
      </w:pPr>
    </w:p>
    <w:p w:rsidR="00BD4B9C" w:rsidRDefault="00D05FB3">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BD4B9C" w:rsidRDefault="00BD4B9C">
      <w:pPr>
        <w:spacing w:line="600" w:lineRule="exact"/>
        <w:ind w:firstLineChars="200" w:firstLine="640"/>
        <w:rPr>
          <w:rFonts w:ascii="方正黑体简体" w:eastAsia="方正黑体简体" w:hAnsi="方正黑体简体" w:cs="方正黑体简体"/>
          <w:sz w:val="32"/>
          <w:szCs w:val="32"/>
        </w:rPr>
      </w:pPr>
    </w:p>
    <w:p w:rsidR="00BD4B9C" w:rsidRDefault="00D05FB3">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w:t>
      </w:r>
    </w:p>
    <w:p w:rsidR="00BD4B9C" w:rsidRDefault="00D05FB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w:t>
      </w:r>
    </w:p>
    <w:p w:rsidR="00BD4B9C" w:rsidRDefault="00D05FB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BD4B9C" w:rsidRDefault="00D05FB3">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w:t>
      </w:r>
    </w:p>
    <w:p w:rsidR="00BD4B9C" w:rsidRDefault="00D05FB3">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w:t>
      </w:r>
    </w:p>
    <w:p w:rsidR="00BD4B9C" w:rsidRDefault="00D05FB3">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w:t>
      </w:r>
    </w:p>
    <w:p w:rsidR="00BD4B9C" w:rsidRDefault="00D05FB3">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w:t>
      </w:r>
    </w:p>
    <w:p w:rsidR="00BD4B9C" w:rsidRDefault="00D05FB3">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w:t>
      </w:r>
    </w:p>
    <w:p w:rsidR="00BD4B9C" w:rsidRDefault="00D05FB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w:t>
      </w:r>
    </w:p>
    <w:p w:rsidR="00BD4B9C" w:rsidRDefault="00D05FB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w:t>
      </w:r>
    </w:p>
    <w:p w:rsidR="00BD4B9C" w:rsidRDefault="00D05FB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w:t>
      </w:r>
    </w:p>
    <w:p w:rsidR="00BD4B9C" w:rsidRDefault="00D05FB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w:t>
      </w:r>
    </w:p>
    <w:p w:rsidR="00BD4B9C" w:rsidRDefault="00D05FB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w:t>
      </w:r>
    </w:p>
    <w:p w:rsidR="00BD4B9C" w:rsidRDefault="00D05FB3">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w:t>
      </w:r>
    </w:p>
    <w:p w:rsidR="00BD4B9C" w:rsidRDefault="00D05FB3">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w:t>
      </w:r>
    </w:p>
    <w:p w:rsidR="00BD4B9C" w:rsidRDefault="00D05FB3">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BD4B9C" w:rsidRDefault="00BD4B9C">
      <w:pPr>
        <w:spacing w:line="600" w:lineRule="exact"/>
        <w:rPr>
          <w:rFonts w:ascii="方正仿宋简体" w:eastAsia="方正仿宋简体" w:hAnsi="方正仿宋简体" w:cs="方正仿宋简体"/>
          <w:sz w:val="32"/>
          <w:szCs w:val="32"/>
        </w:rPr>
      </w:pPr>
    </w:p>
    <w:p w:rsidR="00BD4B9C" w:rsidRDefault="00BD4B9C">
      <w:pPr>
        <w:spacing w:line="600" w:lineRule="exact"/>
        <w:rPr>
          <w:rFonts w:ascii="方正仿宋简体" w:eastAsia="方正仿宋简体" w:hAnsi="方正仿宋简体" w:cs="方正仿宋简体"/>
          <w:sz w:val="32"/>
          <w:szCs w:val="32"/>
        </w:rPr>
      </w:pPr>
    </w:p>
    <w:p w:rsidR="00BD4B9C" w:rsidRDefault="00BD4B9C">
      <w:pPr>
        <w:spacing w:line="600" w:lineRule="exact"/>
        <w:rPr>
          <w:rFonts w:ascii="方正仿宋简体" w:eastAsia="方正仿宋简体" w:hAnsi="方正仿宋简体" w:cs="方正仿宋简体"/>
          <w:sz w:val="32"/>
          <w:szCs w:val="32"/>
        </w:rPr>
      </w:pPr>
    </w:p>
    <w:p w:rsidR="00BD4B9C" w:rsidRDefault="00BD4B9C">
      <w:pPr>
        <w:spacing w:line="600" w:lineRule="exact"/>
        <w:rPr>
          <w:rFonts w:ascii="方正仿宋简体" w:eastAsia="方正仿宋简体" w:hAnsi="方正仿宋简体" w:cs="方正仿宋简体"/>
          <w:sz w:val="32"/>
          <w:szCs w:val="32"/>
        </w:rPr>
      </w:pPr>
    </w:p>
    <w:p w:rsidR="00BD4B9C" w:rsidRDefault="00BD4B9C">
      <w:pPr>
        <w:spacing w:line="600" w:lineRule="exact"/>
        <w:rPr>
          <w:rFonts w:ascii="方正仿宋简体" w:eastAsia="方正仿宋简体" w:hAnsi="方正仿宋简体" w:cs="方正仿宋简体"/>
          <w:sz w:val="32"/>
          <w:szCs w:val="32"/>
        </w:rPr>
      </w:pPr>
    </w:p>
    <w:p w:rsidR="00BD4B9C" w:rsidRDefault="00BD4B9C">
      <w:pPr>
        <w:spacing w:line="600" w:lineRule="exact"/>
        <w:rPr>
          <w:rFonts w:ascii="方正仿宋简体" w:eastAsia="方正仿宋简体" w:hAnsi="方正仿宋简体" w:cs="方正仿宋简体"/>
          <w:sz w:val="32"/>
          <w:szCs w:val="32"/>
        </w:rPr>
      </w:pPr>
    </w:p>
    <w:p w:rsidR="00BD4B9C" w:rsidRDefault="00D05FB3">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BD4B9C" w:rsidRDefault="00BD4B9C">
      <w:pPr>
        <w:spacing w:line="600" w:lineRule="exact"/>
        <w:rPr>
          <w:rFonts w:ascii="方正黑体简体" w:eastAsia="方正黑体简体" w:hAnsi="方正黑体简体" w:cs="方正黑体简体"/>
          <w:sz w:val="32"/>
          <w:szCs w:val="32"/>
        </w:rPr>
      </w:pPr>
    </w:p>
    <w:p w:rsidR="00BD4B9C" w:rsidRDefault="00D05FB3" w:rsidP="00386615">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本部门职责</w:t>
      </w:r>
    </w:p>
    <w:p w:rsidR="00BD4B9C" w:rsidRDefault="00D05FB3">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1</w:t>
      </w:r>
      <w:r>
        <w:rPr>
          <w:rFonts w:ascii="仿宋_GB2312" w:eastAsia="仿宋_GB2312" w:hAnsi="仿宋" w:hint="eastAsia"/>
          <w:sz w:val="30"/>
          <w:szCs w:val="30"/>
        </w:rPr>
        <w:t>、加强党的基层组织建设，巩固党在农村的执政地位：宣传党的路线、方针、政策，保证党和国家的政策在农村的贯彻落实。加强农村基层民主政治建设和自治组织建设。领导农村村民委员会的换届选举和村务公开工作，指导农村村民自治；</w:t>
      </w:r>
    </w:p>
    <w:p w:rsidR="00BD4B9C" w:rsidRDefault="00D05FB3">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2</w:t>
      </w:r>
      <w:r>
        <w:rPr>
          <w:rFonts w:ascii="仿宋_GB2312" w:eastAsia="仿宋_GB2312" w:hAnsi="仿宋" w:hint="eastAsia"/>
          <w:sz w:val="30"/>
          <w:szCs w:val="30"/>
        </w:rPr>
        <w:t>、加强农村事务管理和社会治安综合治理，保障农民群众的民主政治权力，及时化解农村社会矛盾，切实维护农民的合法权益，维护农村社会稳定；</w:t>
      </w:r>
    </w:p>
    <w:p w:rsidR="00BD4B9C" w:rsidRDefault="00D05FB3">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3</w:t>
      </w:r>
      <w:r>
        <w:rPr>
          <w:rFonts w:ascii="仿宋_GB2312" w:eastAsia="仿宋_GB2312" w:hAnsi="仿宋" w:hint="eastAsia"/>
          <w:sz w:val="30"/>
          <w:szCs w:val="30"/>
        </w:rPr>
        <w:t>、管理本行政区域内的教育、卫生、科技、文化、体育、扶贫、计划生育、养老、优抚、救灾、救济等社会公益事业，编制和组织执行本级预算、决算；</w:t>
      </w:r>
    </w:p>
    <w:p w:rsidR="00BD4B9C" w:rsidRDefault="00D05FB3">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4</w:t>
      </w:r>
      <w:r>
        <w:rPr>
          <w:rFonts w:ascii="仿宋_GB2312" w:eastAsia="仿宋_GB2312" w:hAnsi="仿宋" w:hint="eastAsia"/>
          <w:sz w:val="30"/>
          <w:szCs w:val="30"/>
        </w:rPr>
        <w:t>、依法履行国防动员、国防教育、民兵组织建设、预备役管理等职能；</w:t>
      </w:r>
    </w:p>
    <w:p w:rsidR="00BD4B9C" w:rsidRDefault="00D05FB3">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5</w:t>
      </w:r>
      <w:r>
        <w:rPr>
          <w:rFonts w:ascii="仿宋_GB2312" w:eastAsia="仿宋_GB2312" w:hAnsi="仿宋" w:hint="eastAsia"/>
          <w:sz w:val="30"/>
          <w:szCs w:val="30"/>
        </w:rPr>
        <w:t>、以人为本，营造发展环境，促进经济发展，对农民和各类经济主体进行主体示范引导。为农民提供科学技术、劳动就业，市场信息等服务；</w:t>
      </w:r>
    </w:p>
    <w:p w:rsidR="00BD4B9C" w:rsidRDefault="00D05FB3">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6</w:t>
      </w:r>
      <w:r>
        <w:rPr>
          <w:rFonts w:ascii="仿宋_GB2312" w:eastAsia="仿宋_GB2312" w:hAnsi="仿宋" w:hint="eastAsia"/>
          <w:sz w:val="30"/>
          <w:szCs w:val="30"/>
        </w:rPr>
        <w:t>、强化服务职能，推进社会化服务体系建设，加强乡村基础设施建设，组织协调农业新技术推广、农田水利基本建设、小城镇建设等农村公共事务；</w:t>
      </w:r>
    </w:p>
    <w:p w:rsidR="00BD4B9C" w:rsidRDefault="00D05FB3">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7</w:t>
      </w:r>
      <w:r>
        <w:rPr>
          <w:rFonts w:ascii="仿宋_GB2312" w:eastAsia="仿宋_GB2312" w:hAnsi="仿宋" w:hint="eastAsia"/>
          <w:sz w:val="30"/>
          <w:szCs w:val="30"/>
        </w:rPr>
        <w:t>、配合上级有关部门做好安全生产、土地管理、环</w:t>
      </w:r>
      <w:r>
        <w:rPr>
          <w:rFonts w:ascii="仿宋_GB2312" w:eastAsia="仿宋_GB2312" w:hAnsi="仿宋" w:hint="eastAsia"/>
          <w:sz w:val="30"/>
          <w:szCs w:val="30"/>
        </w:rPr>
        <w:t>境保护、市场监管等工作。</w:t>
      </w:r>
    </w:p>
    <w:p w:rsidR="00BD4B9C" w:rsidRDefault="00BD4B9C">
      <w:pPr>
        <w:spacing w:line="500" w:lineRule="exact"/>
        <w:ind w:firstLineChars="200" w:firstLine="600"/>
        <w:rPr>
          <w:rFonts w:ascii="仿宋_GB2312" w:eastAsia="仿宋_GB2312" w:hAnsi="仿宋"/>
          <w:sz w:val="30"/>
          <w:szCs w:val="30"/>
        </w:rPr>
      </w:pPr>
    </w:p>
    <w:p w:rsidR="00BD4B9C" w:rsidRDefault="00BD4B9C" w:rsidP="00386615">
      <w:pPr>
        <w:spacing w:afterLines="100" w:line="600" w:lineRule="exact"/>
        <w:rPr>
          <w:rFonts w:ascii="方正黑体简体" w:eastAsia="方正黑体简体" w:hAnsi="方正黑体简体" w:cs="方正黑体简体"/>
          <w:sz w:val="32"/>
          <w:szCs w:val="32"/>
        </w:rPr>
      </w:pPr>
    </w:p>
    <w:p w:rsidR="00BD4B9C" w:rsidRDefault="00D05FB3" w:rsidP="00386615">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机构设置情况</w:t>
      </w:r>
    </w:p>
    <w:p w:rsidR="00BD4B9C" w:rsidRDefault="00D05FB3">
      <w:pPr>
        <w:spacing w:line="360" w:lineRule="auto"/>
        <w:ind w:firstLineChars="200" w:firstLine="600"/>
        <w:rPr>
          <w:rFonts w:ascii="仿宋_GB2312" w:eastAsia="仿宋_GB2312" w:hAnsi="新宋体"/>
          <w:sz w:val="28"/>
          <w:szCs w:val="28"/>
        </w:rPr>
      </w:pPr>
      <w:r>
        <w:rPr>
          <w:rFonts w:ascii="仿宋_GB2312" w:eastAsia="仿宋_GB2312" w:hAnsi="仿宋" w:hint="eastAsia"/>
          <w:sz w:val="30"/>
          <w:szCs w:val="30"/>
        </w:rPr>
        <w:t>长治市潞城区</w:t>
      </w:r>
      <w:r>
        <w:rPr>
          <w:rFonts w:ascii="仿宋_GB2312" w:eastAsia="仿宋_GB2312" w:hAnsi="仿宋" w:hint="eastAsia"/>
          <w:sz w:val="30"/>
          <w:szCs w:val="30"/>
        </w:rPr>
        <w:t>黄牛蹄乡人</w:t>
      </w:r>
      <w:r>
        <w:rPr>
          <w:rFonts w:ascii="仿宋_GB2312" w:eastAsia="仿宋_GB2312" w:hAnsi="仿宋" w:hint="eastAsia"/>
          <w:sz w:val="30"/>
          <w:szCs w:val="30"/>
        </w:rPr>
        <w:t>民政府，是</w:t>
      </w:r>
      <w:r>
        <w:rPr>
          <w:rFonts w:ascii="仿宋_GB2312" w:eastAsia="仿宋_GB2312" w:hAnsi="新宋体" w:hint="eastAsia"/>
          <w:sz w:val="28"/>
          <w:szCs w:val="28"/>
        </w:rPr>
        <w:t>正科级建制，属行政单位，编制</w:t>
      </w:r>
      <w:r>
        <w:rPr>
          <w:rFonts w:ascii="仿宋_GB2312" w:eastAsia="仿宋_GB2312" w:hAnsi="新宋体" w:hint="eastAsia"/>
          <w:sz w:val="28"/>
          <w:szCs w:val="28"/>
        </w:rPr>
        <w:t>23</w:t>
      </w:r>
      <w:r>
        <w:rPr>
          <w:rFonts w:ascii="仿宋_GB2312" w:eastAsia="仿宋_GB2312" w:hAnsi="新宋体" w:hint="eastAsia"/>
          <w:sz w:val="28"/>
          <w:szCs w:val="28"/>
        </w:rPr>
        <w:t>名</w:t>
      </w:r>
      <w:bookmarkStart w:id="0" w:name="_GoBack"/>
      <w:bookmarkEnd w:id="0"/>
      <w:r>
        <w:rPr>
          <w:rFonts w:ascii="仿宋_GB2312" w:eastAsia="仿宋_GB2312" w:hAnsi="新宋体" w:hint="eastAsia"/>
          <w:sz w:val="28"/>
          <w:szCs w:val="28"/>
        </w:rPr>
        <w:t>。</w:t>
      </w:r>
      <w:r>
        <w:rPr>
          <w:rFonts w:ascii="仿宋_GB2312" w:eastAsia="仿宋_GB2312" w:hAnsi="新宋体" w:hint="eastAsia"/>
          <w:sz w:val="28"/>
          <w:szCs w:val="28"/>
        </w:rPr>
        <w:t>下设</w:t>
      </w:r>
      <w:r>
        <w:rPr>
          <w:rFonts w:ascii="仿宋_GB2312" w:eastAsia="仿宋_GB2312" w:hAnsi="新宋体" w:hint="eastAsia"/>
          <w:sz w:val="28"/>
          <w:szCs w:val="28"/>
        </w:rPr>
        <w:t>黄牛蹄乡</w:t>
      </w:r>
      <w:r>
        <w:rPr>
          <w:rFonts w:ascii="仿宋_GB2312" w:eastAsia="仿宋_GB2312" w:hAnsi="新宋体" w:hint="eastAsia"/>
          <w:sz w:val="28"/>
          <w:szCs w:val="28"/>
        </w:rPr>
        <w:t>综合便民服务中心，</w:t>
      </w:r>
      <w:r>
        <w:rPr>
          <w:rFonts w:ascii="仿宋_GB2312" w:eastAsia="仿宋_GB2312" w:hAnsi="新宋体" w:hint="eastAsia"/>
          <w:sz w:val="28"/>
          <w:szCs w:val="28"/>
        </w:rPr>
        <w:t>黄牛蹄乡</w:t>
      </w:r>
      <w:r>
        <w:rPr>
          <w:rFonts w:ascii="仿宋_GB2312" w:eastAsia="仿宋_GB2312" w:hAnsi="新宋体" w:hint="eastAsia"/>
          <w:sz w:val="28"/>
          <w:szCs w:val="28"/>
        </w:rPr>
        <w:t>党群服务中心，</w:t>
      </w:r>
      <w:r>
        <w:rPr>
          <w:rFonts w:ascii="仿宋_GB2312" w:eastAsia="仿宋_GB2312" w:hAnsi="新宋体" w:hint="eastAsia"/>
          <w:sz w:val="28"/>
          <w:szCs w:val="28"/>
        </w:rPr>
        <w:t>黄牛蹄乡</w:t>
      </w:r>
      <w:r>
        <w:rPr>
          <w:rFonts w:ascii="仿宋_GB2312" w:eastAsia="仿宋_GB2312" w:hAnsi="新宋体" w:hint="eastAsia"/>
          <w:sz w:val="28"/>
          <w:szCs w:val="28"/>
        </w:rPr>
        <w:t>退役军人服务保障工作站。</w:t>
      </w:r>
    </w:p>
    <w:p w:rsidR="00BD4B9C" w:rsidRDefault="00BD4B9C" w:rsidP="00386615">
      <w:pPr>
        <w:spacing w:afterLines="100" w:line="600" w:lineRule="exact"/>
        <w:rPr>
          <w:rFonts w:ascii="方正黑体简体" w:eastAsia="方正黑体简体" w:hAnsi="方正黑体简体" w:cs="方正黑体简体"/>
          <w:sz w:val="32"/>
          <w:szCs w:val="32"/>
        </w:rPr>
      </w:pPr>
    </w:p>
    <w:p w:rsidR="00BD4B9C" w:rsidRDefault="00D05FB3" w:rsidP="00386615">
      <w:pPr>
        <w:numPr>
          <w:ilvl w:val="0"/>
          <w:numId w:val="3"/>
        </w:num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BD4B9C" w:rsidRDefault="00D05FB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BD4B9C" w:rsidRDefault="00D05FB3" w:rsidP="00386615">
      <w:pPr>
        <w:spacing w:line="600" w:lineRule="exact"/>
        <w:ind w:leftChars="200" w:left="420"/>
        <w:rPr>
          <w:rFonts w:ascii="方正仿宋简体" w:eastAsia="方正仿宋简体" w:hAnsi="方正仿宋简体" w:cs="方正仿宋简体"/>
          <w:sz w:val="32"/>
          <w:szCs w:val="32"/>
        </w:rPr>
      </w:pPr>
      <w:r>
        <w:rPr>
          <w:noProof/>
        </w:rPr>
        <w:lastRenderedPageBreak/>
        <w:drawing>
          <wp:anchor distT="0" distB="0" distL="114300" distR="114300" simplePos="0" relativeHeight="251659264" behindDoc="0" locked="0" layoutInCell="1" allowOverlap="1">
            <wp:simplePos x="0" y="0"/>
            <wp:positionH relativeFrom="column">
              <wp:posOffset>266700</wp:posOffset>
            </wp:positionH>
            <wp:positionV relativeFrom="paragraph">
              <wp:posOffset>-7239000</wp:posOffset>
            </wp:positionV>
            <wp:extent cx="5019040" cy="6826250"/>
            <wp:effectExtent l="0" t="0" r="10160" b="1270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5019040" cy="6826250"/>
                    </a:xfrm>
                    <a:prstGeom prst="rect">
                      <a:avLst/>
                    </a:prstGeom>
                    <a:noFill/>
                    <a:ln>
                      <a:noFill/>
                    </a:ln>
                  </pic:spPr>
                </pic:pic>
              </a:graphicData>
            </a:graphic>
          </wp:anchor>
        </w:drawing>
      </w:r>
    </w:p>
    <w:p w:rsidR="00BD4B9C" w:rsidRDefault="00BD4B9C"/>
    <w:p w:rsidR="00BD4B9C" w:rsidRDefault="00D05FB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p w:rsidR="00BD4B9C" w:rsidRDefault="00BD4B9C" w:rsidP="00386615">
      <w:pPr>
        <w:spacing w:line="600" w:lineRule="exact"/>
        <w:ind w:leftChars="200" w:left="420"/>
        <w:rPr>
          <w:rFonts w:ascii="方正仿宋简体" w:eastAsia="方正仿宋简体" w:hAnsi="方正仿宋简体" w:cs="方正仿宋简体"/>
          <w:sz w:val="32"/>
          <w:szCs w:val="32"/>
        </w:rPr>
      </w:pPr>
    </w:p>
    <w:p w:rsidR="00BD4B9C" w:rsidRDefault="00BD4B9C"/>
    <w:p w:rsidR="00BD4B9C" w:rsidRDefault="00D05FB3">
      <w:r>
        <w:rPr>
          <w:noProof/>
        </w:rPr>
        <w:lastRenderedPageBreak/>
        <w:drawing>
          <wp:inline distT="0" distB="0" distL="114300" distR="114300">
            <wp:extent cx="5575300" cy="2301875"/>
            <wp:effectExtent l="0" t="0" r="6350" b="317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9"/>
                    <a:stretch>
                      <a:fillRect/>
                    </a:stretch>
                  </pic:blipFill>
                  <pic:spPr>
                    <a:xfrm>
                      <a:off x="0" y="0"/>
                      <a:ext cx="5575300" cy="2301875"/>
                    </a:xfrm>
                    <a:prstGeom prst="rect">
                      <a:avLst/>
                    </a:prstGeom>
                    <a:noFill/>
                    <a:ln>
                      <a:noFill/>
                    </a:ln>
                  </pic:spPr>
                </pic:pic>
              </a:graphicData>
            </a:graphic>
          </wp:inline>
        </w:drawing>
      </w:r>
    </w:p>
    <w:p w:rsidR="00BD4B9C" w:rsidRDefault="00D05FB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BD4B9C" w:rsidRDefault="00D05FB3" w:rsidP="00386615">
      <w:pPr>
        <w:spacing w:line="600" w:lineRule="exact"/>
        <w:ind w:leftChars="200" w:left="420"/>
        <w:rPr>
          <w:rFonts w:ascii="方正仿宋简体" w:eastAsia="方正仿宋简体" w:hAnsi="方正仿宋简体" w:cs="方正仿宋简体"/>
          <w:sz w:val="32"/>
          <w:szCs w:val="32"/>
        </w:rPr>
      </w:pPr>
      <w:r>
        <w:rPr>
          <w:noProof/>
        </w:rPr>
        <w:drawing>
          <wp:anchor distT="0" distB="0" distL="114300" distR="114300" simplePos="0" relativeHeight="251660288" behindDoc="0" locked="0" layoutInCell="1" allowOverlap="1">
            <wp:simplePos x="0" y="0"/>
            <wp:positionH relativeFrom="column">
              <wp:posOffset>66675</wp:posOffset>
            </wp:positionH>
            <wp:positionV relativeFrom="paragraph">
              <wp:posOffset>66675</wp:posOffset>
            </wp:positionV>
            <wp:extent cx="5783580" cy="3410585"/>
            <wp:effectExtent l="0" t="0" r="7620" b="18415"/>
            <wp:wrapSquare wrapText="bothSides"/>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10"/>
                    <a:stretch>
                      <a:fillRect/>
                    </a:stretch>
                  </pic:blipFill>
                  <pic:spPr>
                    <a:xfrm>
                      <a:off x="0" y="0"/>
                      <a:ext cx="5783580" cy="3410585"/>
                    </a:xfrm>
                    <a:prstGeom prst="rect">
                      <a:avLst/>
                    </a:prstGeom>
                    <a:noFill/>
                    <a:ln>
                      <a:noFill/>
                    </a:ln>
                  </pic:spPr>
                </pic:pic>
              </a:graphicData>
            </a:graphic>
          </wp:anchor>
        </w:drawing>
      </w:r>
    </w:p>
    <w:p w:rsidR="00BD4B9C" w:rsidRDefault="00D05FB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p w:rsidR="00BD4B9C" w:rsidRDefault="00BD4B9C"/>
    <w:p w:rsidR="00BD4B9C" w:rsidRDefault="00D05FB3">
      <w:r>
        <w:rPr>
          <w:noProof/>
        </w:rPr>
        <w:lastRenderedPageBreak/>
        <w:drawing>
          <wp:inline distT="0" distB="0" distL="114300" distR="114300">
            <wp:extent cx="5539740" cy="4843780"/>
            <wp:effectExtent l="0" t="0" r="3810" b="1397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1"/>
                    <a:stretch>
                      <a:fillRect/>
                    </a:stretch>
                  </pic:blipFill>
                  <pic:spPr>
                    <a:xfrm>
                      <a:off x="0" y="0"/>
                      <a:ext cx="5539740" cy="4843780"/>
                    </a:xfrm>
                    <a:prstGeom prst="rect">
                      <a:avLst/>
                    </a:prstGeom>
                    <a:noFill/>
                    <a:ln>
                      <a:noFill/>
                    </a:ln>
                  </pic:spPr>
                </pic:pic>
              </a:graphicData>
            </a:graphic>
          </wp:inline>
        </w:drawing>
      </w:r>
    </w:p>
    <w:p w:rsidR="00BD4B9C" w:rsidRDefault="00D05FB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BD4B9C" w:rsidRDefault="00D05FB3">
      <w:r>
        <w:rPr>
          <w:noProof/>
        </w:rPr>
        <w:lastRenderedPageBreak/>
        <w:drawing>
          <wp:inline distT="0" distB="0" distL="114300" distR="114300">
            <wp:extent cx="5809615" cy="3881755"/>
            <wp:effectExtent l="0" t="0" r="635" b="444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2"/>
                    <a:stretch>
                      <a:fillRect/>
                    </a:stretch>
                  </pic:blipFill>
                  <pic:spPr>
                    <a:xfrm>
                      <a:off x="0" y="0"/>
                      <a:ext cx="5809615" cy="3881755"/>
                    </a:xfrm>
                    <a:prstGeom prst="rect">
                      <a:avLst/>
                    </a:prstGeom>
                    <a:noFill/>
                    <a:ln>
                      <a:noFill/>
                    </a:ln>
                  </pic:spPr>
                </pic:pic>
              </a:graphicData>
            </a:graphic>
          </wp:inline>
        </w:drawing>
      </w:r>
    </w:p>
    <w:p w:rsidR="00BD4B9C" w:rsidRDefault="00D05FB3" w:rsidP="00386615">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六、</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BD4B9C" w:rsidRDefault="00D05FB3">
      <w:r>
        <w:rPr>
          <w:noProof/>
        </w:rPr>
        <w:drawing>
          <wp:inline distT="0" distB="0" distL="114300" distR="114300">
            <wp:extent cx="5410200" cy="2524125"/>
            <wp:effectExtent l="0" t="0" r="0" b="952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3"/>
                    <a:stretch>
                      <a:fillRect/>
                    </a:stretch>
                  </pic:blipFill>
                  <pic:spPr>
                    <a:xfrm>
                      <a:off x="0" y="0"/>
                      <a:ext cx="5410200" cy="2524125"/>
                    </a:xfrm>
                    <a:prstGeom prst="rect">
                      <a:avLst/>
                    </a:prstGeom>
                    <a:noFill/>
                    <a:ln>
                      <a:noFill/>
                    </a:ln>
                  </pic:spPr>
                </pic:pic>
              </a:graphicData>
            </a:graphic>
          </wp:inline>
        </w:drawing>
      </w:r>
    </w:p>
    <w:p w:rsidR="00BD4B9C" w:rsidRDefault="00BD4B9C" w:rsidP="00386615">
      <w:pPr>
        <w:spacing w:line="600" w:lineRule="exact"/>
        <w:ind w:leftChars="200" w:left="420"/>
        <w:rPr>
          <w:rFonts w:ascii="方正仿宋简体" w:eastAsia="方正仿宋简体" w:hAnsi="方正仿宋简体" w:cs="方正仿宋简体"/>
          <w:sz w:val="32"/>
          <w:szCs w:val="32"/>
        </w:rPr>
      </w:pPr>
    </w:p>
    <w:p w:rsidR="00BD4B9C" w:rsidRDefault="00D05FB3" w:rsidP="00386615">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年政府性基金预算收入预算表黄牛蹄乡</w:t>
      </w:r>
    </w:p>
    <w:p w:rsidR="00BD4B9C" w:rsidRDefault="00D05FB3">
      <w:r>
        <w:rPr>
          <w:noProof/>
        </w:rPr>
        <w:lastRenderedPageBreak/>
        <w:drawing>
          <wp:inline distT="0" distB="0" distL="114300" distR="114300">
            <wp:extent cx="5524500" cy="1438275"/>
            <wp:effectExtent l="0" t="0" r="0" b="9525"/>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4"/>
                    <a:stretch>
                      <a:fillRect/>
                    </a:stretch>
                  </pic:blipFill>
                  <pic:spPr>
                    <a:xfrm>
                      <a:off x="0" y="0"/>
                      <a:ext cx="5524500" cy="1438275"/>
                    </a:xfrm>
                    <a:prstGeom prst="rect">
                      <a:avLst/>
                    </a:prstGeom>
                    <a:noFill/>
                    <a:ln>
                      <a:noFill/>
                    </a:ln>
                  </pic:spPr>
                </pic:pic>
              </a:graphicData>
            </a:graphic>
          </wp:inline>
        </w:drawing>
      </w:r>
    </w:p>
    <w:p w:rsidR="00BD4B9C" w:rsidRDefault="00D05FB3" w:rsidP="00386615">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八、</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BD4B9C" w:rsidRDefault="00D05FB3">
      <w:r>
        <w:rPr>
          <w:noProof/>
        </w:rPr>
        <w:drawing>
          <wp:inline distT="0" distB="0" distL="114300" distR="114300">
            <wp:extent cx="5542280" cy="1511300"/>
            <wp:effectExtent l="0" t="0" r="1270" b="1270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5"/>
                    <a:stretch>
                      <a:fillRect/>
                    </a:stretch>
                  </pic:blipFill>
                  <pic:spPr>
                    <a:xfrm>
                      <a:off x="0" y="0"/>
                      <a:ext cx="5542280" cy="1511300"/>
                    </a:xfrm>
                    <a:prstGeom prst="rect">
                      <a:avLst/>
                    </a:prstGeom>
                    <a:noFill/>
                    <a:ln>
                      <a:noFill/>
                    </a:ln>
                  </pic:spPr>
                </pic:pic>
              </a:graphicData>
            </a:graphic>
          </wp:inline>
        </w:drawing>
      </w:r>
    </w:p>
    <w:p w:rsidR="00BD4B9C" w:rsidRDefault="00D05FB3" w:rsidP="00386615">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九、</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BD4B9C" w:rsidRDefault="00D05FB3">
      <w:r>
        <w:rPr>
          <w:noProof/>
        </w:rPr>
        <w:drawing>
          <wp:inline distT="0" distB="0" distL="114300" distR="114300">
            <wp:extent cx="5541010" cy="1103630"/>
            <wp:effectExtent l="0" t="0" r="2540" b="127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6"/>
                    <a:stretch>
                      <a:fillRect/>
                    </a:stretch>
                  </pic:blipFill>
                  <pic:spPr>
                    <a:xfrm>
                      <a:off x="0" y="0"/>
                      <a:ext cx="5541010" cy="1103630"/>
                    </a:xfrm>
                    <a:prstGeom prst="rect">
                      <a:avLst/>
                    </a:prstGeom>
                    <a:noFill/>
                    <a:ln>
                      <a:noFill/>
                    </a:ln>
                  </pic:spPr>
                </pic:pic>
              </a:graphicData>
            </a:graphic>
          </wp:inline>
        </w:drawing>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BD4B9C" w:rsidRDefault="00D05FB3">
      <w:pPr>
        <w:spacing w:line="600" w:lineRule="exact"/>
        <w:ind w:firstLineChars="200" w:firstLine="420"/>
        <w:rPr>
          <w:rFonts w:ascii="方正仿宋简体" w:eastAsia="方正仿宋简体" w:hAnsi="方正仿宋简体" w:cs="方正仿宋简体"/>
          <w:sz w:val="32"/>
          <w:szCs w:val="32"/>
        </w:rPr>
      </w:pPr>
      <w:r>
        <w:rPr>
          <w:noProof/>
        </w:rPr>
        <w:lastRenderedPageBreak/>
        <w:drawing>
          <wp:anchor distT="0" distB="0" distL="114300" distR="114300" simplePos="0" relativeHeight="251661312" behindDoc="0" locked="0" layoutInCell="1" allowOverlap="1">
            <wp:simplePos x="0" y="0"/>
            <wp:positionH relativeFrom="column">
              <wp:posOffset>266700</wp:posOffset>
            </wp:positionH>
            <wp:positionV relativeFrom="paragraph">
              <wp:posOffset>-2038350</wp:posOffset>
            </wp:positionV>
            <wp:extent cx="4981575" cy="2343150"/>
            <wp:effectExtent l="0" t="0" r="9525" b="0"/>
            <wp:wrapSquare wrapText="bothSides"/>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17"/>
                    <a:stretch>
                      <a:fillRect/>
                    </a:stretch>
                  </pic:blipFill>
                  <pic:spPr>
                    <a:xfrm>
                      <a:off x="0" y="0"/>
                      <a:ext cx="4981575" cy="2343150"/>
                    </a:xfrm>
                    <a:prstGeom prst="rect">
                      <a:avLst/>
                    </a:prstGeom>
                    <a:noFill/>
                    <a:ln>
                      <a:noFill/>
                    </a:ln>
                  </pic:spPr>
                </pic:pic>
              </a:graphicData>
            </a:graphic>
          </wp:anchor>
        </w:drawing>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十一、黄牛蹄乡</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BD4B9C" w:rsidRDefault="00D05FB3">
      <w:r>
        <w:rPr>
          <w:noProof/>
        </w:rPr>
        <w:drawing>
          <wp:inline distT="0" distB="0" distL="114300" distR="114300">
            <wp:extent cx="5541010" cy="1147445"/>
            <wp:effectExtent l="0" t="0" r="2540" b="14605"/>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18"/>
                    <a:stretch>
                      <a:fillRect/>
                    </a:stretch>
                  </pic:blipFill>
                  <pic:spPr>
                    <a:xfrm>
                      <a:off x="0" y="0"/>
                      <a:ext cx="5541010" cy="1147445"/>
                    </a:xfrm>
                    <a:prstGeom prst="rect">
                      <a:avLst/>
                    </a:prstGeom>
                    <a:noFill/>
                    <a:ln>
                      <a:noFill/>
                    </a:ln>
                  </pic:spPr>
                </pic:pic>
              </a:graphicData>
            </a:graphic>
          </wp:inline>
        </w:drawing>
      </w:r>
    </w:p>
    <w:p w:rsidR="00BD4B9C" w:rsidRDefault="00BD4B9C">
      <w:pPr>
        <w:spacing w:line="600" w:lineRule="exact"/>
        <w:rPr>
          <w:rFonts w:ascii="方正仿宋简体" w:eastAsia="方正仿宋简体" w:hAnsi="方正仿宋简体" w:cs="方正仿宋简体"/>
          <w:sz w:val="32"/>
          <w:szCs w:val="32"/>
        </w:rPr>
      </w:pPr>
    </w:p>
    <w:p w:rsidR="00BD4B9C" w:rsidRDefault="00BD4B9C">
      <w:pPr>
        <w:spacing w:line="600" w:lineRule="exact"/>
        <w:rPr>
          <w:rFonts w:ascii="方正仿宋简体" w:eastAsia="方正仿宋简体" w:hAnsi="方正仿宋简体" w:cs="方正仿宋简体"/>
          <w:sz w:val="32"/>
          <w:szCs w:val="32"/>
        </w:rPr>
      </w:pPr>
    </w:p>
    <w:p w:rsidR="00BD4B9C" w:rsidRDefault="00D05FB3">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BD4B9C" w:rsidRDefault="00BD4B9C">
      <w:pPr>
        <w:spacing w:line="600" w:lineRule="exact"/>
        <w:ind w:firstLineChars="200" w:firstLine="640"/>
        <w:rPr>
          <w:rFonts w:ascii="方正仿宋简体" w:eastAsia="方正仿宋简体" w:hAnsi="方正仿宋简体" w:cs="方正仿宋简体"/>
          <w:sz w:val="32"/>
          <w:szCs w:val="32"/>
        </w:rPr>
      </w:pPr>
    </w:p>
    <w:p w:rsidR="00BD4B9C" w:rsidRDefault="00D05FB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BD4B9C" w:rsidRDefault="00D05FB3">
      <w:pPr>
        <w:spacing w:before="100" w:beforeAutospacing="1" w:after="100" w:afterAutospacing="1" w:line="500" w:lineRule="exact"/>
        <w:ind w:firstLineChars="200" w:firstLine="640"/>
        <w:rPr>
          <w:rFonts w:ascii="仿宋_GB2312" w:eastAsia="仿宋_GB2312" w:hAnsi="仿宋"/>
          <w:sz w:val="30"/>
          <w:szCs w:val="30"/>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年预算汇总数为</w:t>
      </w:r>
      <w:r>
        <w:rPr>
          <w:rFonts w:ascii="仿宋_GB2312" w:eastAsia="仿宋_GB2312" w:hAnsi="仿宋_GB2312" w:cs="仿宋_GB2312" w:hint="eastAsia"/>
          <w:sz w:val="32"/>
          <w:szCs w:val="32"/>
        </w:rPr>
        <w:t>326.8968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其中一般公共预算</w:t>
      </w:r>
      <w:r>
        <w:rPr>
          <w:rFonts w:ascii="仿宋_GB2312" w:eastAsia="仿宋_GB2312" w:hAnsi="仿宋_GB2312" w:cs="仿宋_GB2312" w:hint="eastAsia"/>
          <w:sz w:val="32"/>
          <w:szCs w:val="32"/>
        </w:rPr>
        <w:t>326.8968</w:t>
      </w:r>
      <w:r>
        <w:rPr>
          <w:rFonts w:ascii="仿宋_GB2312" w:eastAsia="仿宋_GB2312" w:hAnsi="仿宋_GB2312" w:cs="仿宋_GB2312" w:hint="eastAsia"/>
          <w:sz w:val="32"/>
          <w:szCs w:val="32"/>
        </w:rPr>
        <w:t>万元。</w:t>
      </w:r>
      <w:r>
        <w:rPr>
          <w:rFonts w:ascii="仿宋_GB2312" w:eastAsia="仿宋_GB2312" w:hAnsi="仿宋" w:hint="eastAsia"/>
          <w:sz w:val="30"/>
          <w:szCs w:val="30"/>
        </w:rPr>
        <w:t>因</w:t>
      </w:r>
      <w:r>
        <w:rPr>
          <w:rFonts w:ascii="仿宋_GB2312" w:eastAsia="仿宋_GB2312" w:hAnsi="仿宋" w:hint="eastAsia"/>
          <w:sz w:val="30"/>
          <w:szCs w:val="30"/>
        </w:rPr>
        <w:t>2021</w:t>
      </w:r>
      <w:r>
        <w:rPr>
          <w:rFonts w:ascii="仿宋_GB2312" w:eastAsia="仿宋_GB2312" w:hAnsi="仿宋" w:hint="eastAsia"/>
          <w:sz w:val="30"/>
          <w:szCs w:val="30"/>
        </w:rPr>
        <w:t>年财政管理一体化系统中，黄牛蹄乡农村综合服务中心纳入黄牛蹄乡人民政府预算，预算资金实行统一管理核算，未单独列支，无法做比较。</w:t>
      </w:r>
    </w:p>
    <w:p w:rsidR="00BD4B9C" w:rsidRDefault="00D05FB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BD4B9C" w:rsidRDefault="00D05FB3">
      <w:pPr>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本部门无“三公”经费</w:t>
      </w:r>
    </w:p>
    <w:p w:rsidR="00BD4B9C" w:rsidRDefault="00D05FB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三、机关运行经费增减变动原因说明</w:t>
      </w:r>
    </w:p>
    <w:p w:rsidR="00BD4B9C" w:rsidRDefault="00D05FB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本部门无“三公”经费</w:t>
      </w:r>
    </w:p>
    <w:p w:rsidR="00BD4B9C" w:rsidRDefault="00D05FB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BD4B9C" w:rsidRDefault="00D05FB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本部门没有政府采购情况</w:t>
      </w:r>
    </w:p>
    <w:p w:rsidR="00BD4B9C" w:rsidRDefault="00D05FB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无</w:t>
      </w:r>
    </w:p>
    <w:p w:rsidR="00BD4B9C" w:rsidRDefault="00D05FB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BD4B9C" w:rsidRDefault="00D05FB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BD4B9C" w:rsidRDefault="00D05FB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七、其他说明</w:t>
      </w:r>
    </w:p>
    <w:p w:rsidR="00BD4B9C" w:rsidRDefault="00D05FB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BD4B9C" w:rsidRDefault="00D05FB3" w:rsidP="00386615">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本项为必须公开内容，可解释本部门预算特有的较为专业的名词，或是财政预算编制方面名词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以下名词解释仅供参考，各部门可以根据实际情况自行增加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w:t>
      </w:r>
      <w:r>
        <w:rPr>
          <w:rFonts w:ascii="方正仿宋简体" w:eastAsia="方正仿宋简体" w:hAnsi="方正仿宋简体" w:cs="方正仿宋简体" w:hint="eastAsia"/>
          <w:sz w:val="32"/>
          <w:szCs w:val="32"/>
        </w:rPr>
        <w:lastRenderedPageBreak/>
        <w:t>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指行政单位和参照公务员法管理的事业单位使用一般公共预算财政拨款安排的基本支出中的公用经费支出。</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w:t>
      </w:r>
      <w:r>
        <w:rPr>
          <w:rFonts w:ascii="方正仿宋简体" w:eastAsia="方正仿宋简体" w:hAnsi="方正仿宋简体" w:cs="方正仿宋简体" w:hint="eastAsia"/>
          <w:sz w:val="32"/>
          <w:szCs w:val="32"/>
        </w:rPr>
        <w:t>律、行政法规的规定在一定期限内向特定对象征收、收取或者以其他方式筹集的资金，专项用于特定公共事业发展的收支预算。</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lastRenderedPageBreak/>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BD4B9C" w:rsidRDefault="00D05FB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BD4B9C" w:rsidSect="00BD4B9C">
      <w:footerReference w:type="default" r:id="rId19"/>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FB3" w:rsidRDefault="00D05FB3" w:rsidP="00BD4B9C">
      <w:r>
        <w:separator/>
      </w:r>
    </w:p>
  </w:endnote>
  <w:endnote w:type="continuationSeparator" w:id="1">
    <w:p w:rsidR="00D05FB3" w:rsidRDefault="00D05FB3" w:rsidP="00BD4B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新宋体">
    <w:panose1 w:val="02010609030101010101"/>
    <w:charset w:val="86"/>
    <w:family w:val="modern"/>
    <w:pitch w:val="fixed"/>
    <w:sig w:usb0="00000003" w:usb1="080E0000" w:usb2="0000001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B9C" w:rsidRDefault="00BD4B9C">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61312;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BD4B9C" w:rsidRDefault="00BD4B9C">
                <w:pPr>
                  <w:pStyle w:val="a3"/>
                </w:pPr>
                <w:r>
                  <w:fldChar w:fldCharType="begin"/>
                </w:r>
                <w:r w:rsidR="00D05FB3">
                  <w:instrText xml:space="preserve"> PAGE  \* MERGEFORMAT </w:instrText>
                </w:r>
                <w:r>
                  <w:fldChar w:fldCharType="separate"/>
                </w:r>
                <w:r w:rsidR="00386615">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FB3" w:rsidRDefault="00D05FB3" w:rsidP="00BD4B9C">
      <w:r>
        <w:separator/>
      </w:r>
    </w:p>
  </w:footnote>
  <w:footnote w:type="continuationSeparator" w:id="1">
    <w:p w:rsidR="00D05FB3" w:rsidRDefault="00D05FB3" w:rsidP="00BD4B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E8621750"/>
    <w:multiLevelType w:val="singleLevel"/>
    <w:tmpl w:val="E8621750"/>
    <w:lvl w:ilvl="0">
      <w:start w:val="1"/>
      <w:numFmt w:val="chineseCounting"/>
      <w:suff w:val="space"/>
      <w:lvlText w:val="第%1部分"/>
      <w:lvlJc w:val="left"/>
      <w:rPr>
        <w:rFonts w:hint="eastAsia"/>
      </w:rPr>
    </w:lvl>
  </w:abstractNum>
  <w:abstractNum w:abstractNumId="3">
    <w:nsid w:val="1708C4FE"/>
    <w:multiLevelType w:val="singleLevel"/>
    <w:tmpl w:val="1708C4FE"/>
    <w:lvl w:ilvl="0">
      <w:start w:val="1"/>
      <w:numFmt w:val="chineseCounting"/>
      <w:suff w:val="nothing"/>
      <w:lvlText w:val="%1、"/>
      <w:lvlJc w:val="left"/>
      <w:rPr>
        <w:rFonts w:hint="eastAsia"/>
      </w:rPr>
    </w:lvl>
  </w:abstractNum>
  <w:abstractNum w:abstractNumId="4">
    <w:nsid w:val="2E8CF568"/>
    <w:multiLevelType w:val="singleLevel"/>
    <w:tmpl w:val="2E8CF568"/>
    <w:lvl w:ilvl="0">
      <w:start w:val="1"/>
      <w:numFmt w:val="chineseCounting"/>
      <w:suff w:val="nothing"/>
      <w:lvlText w:val="%1、"/>
      <w:lvlJc w:val="left"/>
      <w:pPr>
        <w:ind w:left="320" w:firstLine="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TE5MjM4NzY0NzYxYzc0NWE1OTUzZmMzNDQ0ZDhlNDAifQ=="/>
    <w:docVar w:name="KSO_WPS_MARK_KEY" w:val="2978b3c3-f34a-4780-a8a7-1227d1249c66"/>
  </w:docVars>
  <w:rsids>
    <w:rsidRoot w:val="0FDB0A9B"/>
    <w:rsid w:val="00386615"/>
    <w:rsid w:val="00BD4B9C"/>
    <w:rsid w:val="00D05FB3"/>
    <w:rsid w:val="0FDB0A9B"/>
    <w:rsid w:val="19875CBD"/>
    <w:rsid w:val="2B64475B"/>
    <w:rsid w:val="38BB5BF6"/>
    <w:rsid w:val="3BD9668C"/>
    <w:rsid w:val="3FFF4AC9"/>
    <w:rsid w:val="47F80CA5"/>
    <w:rsid w:val="5E8379C4"/>
    <w:rsid w:val="61E60999"/>
    <w:rsid w:val="62F77D39"/>
    <w:rsid w:val="66A469F7"/>
    <w:rsid w:val="6B0548C4"/>
    <w:rsid w:val="78037C82"/>
    <w:rsid w:val="792E39AF"/>
    <w:rsid w:val="7A781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4B9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BD4B9C"/>
    <w:pPr>
      <w:tabs>
        <w:tab w:val="center" w:pos="4153"/>
        <w:tab w:val="right" w:pos="8306"/>
      </w:tabs>
      <w:snapToGrid w:val="0"/>
      <w:jc w:val="left"/>
    </w:pPr>
    <w:rPr>
      <w:sz w:val="18"/>
    </w:rPr>
  </w:style>
  <w:style w:type="paragraph" w:styleId="a4">
    <w:name w:val="header"/>
    <w:basedOn w:val="a"/>
    <w:qFormat/>
    <w:rsid w:val="00BD4B9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413</Words>
  <Characters>2360</Characters>
  <Application>Microsoft Office Word</Application>
  <DocSecurity>0</DocSecurity>
  <Lines>19</Lines>
  <Paragraphs>5</Paragraphs>
  <ScaleCrop>false</ScaleCrop>
  <Company>China</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BB18EE5AEF1A4B40BFE637F3C28FC3DB</vt:lpwstr>
  </property>
</Properties>
</file>